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E492" w14:textId="77777777" w:rsidR="00C53B01" w:rsidRPr="00FE1D9E" w:rsidRDefault="00C53B01" w:rsidP="008252C3">
      <w:pPr>
        <w:ind w:firstLine="567"/>
        <w:jc w:val="both"/>
      </w:pPr>
    </w:p>
    <w:p w14:paraId="70C45552" w14:textId="77777777" w:rsidR="00C53B01" w:rsidRPr="00FE1D9E" w:rsidRDefault="00C53B01" w:rsidP="008252C3">
      <w:pPr>
        <w:ind w:firstLine="567"/>
        <w:jc w:val="both"/>
      </w:pPr>
    </w:p>
    <w:p w14:paraId="19E13DE3" w14:textId="77777777" w:rsidR="00C53B01" w:rsidRPr="00FE1D9E" w:rsidRDefault="00C53B01" w:rsidP="008252C3">
      <w:pPr>
        <w:ind w:firstLine="567"/>
        <w:jc w:val="both"/>
      </w:pPr>
    </w:p>
    <w:p w14:paraId="0CF843E7" w14:textId="77777777" w:rsidR="00C53B01" w:rsidRPr="00FE1D9E" w:rsidRDefault="00C53B01" w:rsidP="008252C3">
      <w:pPr>
        <w:ind w:firstLine="567"/>
        <w:jc w:val="both"/>
      </w:pPr>
    </w:p>
    <w:p w14:paraId="76BBBC1A" w14:textId="77777777" w:rsidR="00C53B01" w:rsidRPr="00FE1D9E" w:rsidRDefault="00C53B01" w:rsidP="008252C3">
      <w:pPr>
        <w:ind w:firstLine="567"/>
        <w:jc w:val="both"/>
      </w:pPr>
    </w:p>
    <w:p w14:paraId="082C0E0F" w14:textId="77777777" w:rsidR="00C53B01" w:rsidRPr="00FE1D9E" w:rsidRDefault="00C53B01" w:rsidP="008252C3">
      <w:pPr>
        <w:ind w:firstLine="567"/>
        <w:jc w:val="both"/>
      </w:pPr>
    </w:p>
    <w:p w14:paraId="0857F637" w14:textId="77777777" w:rsidR="00C53B01" w:rsidRPr="00FE1D9E" w:rsidRDefault="00C53B01" w:rsidP="008252C3">
      <w:pPr>
        <w:ind w:firstLine="567"/>
        <w:jc w:val="both"/>
      </w:pPr>
    </w:p>
    <w:p w14:paraId="16DA59E9" w14:textId="77777777" w:rsidR="00C53B01" w:rsidRPr="00FE1D9E" w:rsidRDefault="00C53B01" w:rsidP="008252C3">
      <w:pPr>
        <w:ind w:firstLine="567"/>
        <w:jc w:val="both"/>
      </w:pPr>
    </w:p>
    <w:p w14:paraId="18DCDF1A" w14:textId="77777777" w:rsidR="00C53B01" w:rsidRPr="00FE1D9E" w:rsidRDefault="00C53B01" w:rsidP="008252C3">
      <w:pPr>
        <w:ind w:firstLine="567"/>
        <w:jc w:val="both"/>
      </w:pPr>
    </w:p>
    <w:p w14:paraId="5D936161" w14:textId="77777777" w:rsidR="00C53B01" w:rsidRPr="00FE1D9E" w:rsidRDefault="00C53B01" w:rsidP="008252C3">
      <w:pPr>
        <w:ind w:firstLine="567"/>
        <w:jc w:val="both"/>
      </w:pPr>
    </w:p>
    <w:p w14:paraId="241CCEC8" w14:textId="568D69E4" w:rsidR="00C53B01" w:rsidRPr="00FE1D9E" w:rsidRDefault="00C53B01" w:rsidP="00A62BB4">
      <w:pPr>
        <w:ind w:firstLine="567"/>
        <w:jc w:val="center"/>
        <w:rPr>
          <w:rFonts w:ascii="Times New Roman" w:hAnsi="Times New Roman" w:cs="Times New Roman"/>
          <w:b/>
          <w:bCs/>
        </w:rPr>
      </w:pPr>
      <w:r w:rsidRPr="00FE1D9E">
        <w:rPr>
          <w:rFonts w:ascii="Times New Roman" w:hAnsi="Times New Roman" w:cs="Times New Roman"/>
          <w:b/>
          <w:bCs/>
        </w:rPr>
        <w:t>ПОРЯДОК</w:t>
      </w:r>
    </w:p>
    <w:p w14:paraId="6D9C28AF" w14:textId="49ABA96F" w:rsidR="00C53B01" w:rsidRPr="00FE1D9E" w:rsidRDefault="00C53B01" w:rsidP="00A53F77">
      <w:pPr>
        <w:spacing w:after="0"/>
        <w:ind w:firstLine="567"/>
        <w:jc w:val="center"/>
        <w:rPr>
          <w:rFonts w:ascii="Times New Roman" w:hAnsi="Times New Roman" w:cs="Times New Roman"/>
          <w:b/>
          <w:bCs/>
        </w:rPr>
      </w:pPr>
      <w:r w:rsidRPr="00FE1D9E">
        <w:rPr>
          <w:rFonts w:ascii="Times New Roman" w:hAnsi="Times New Roman" w:cs="Times New Roman"/>
          <w:b/>
          <w:bCs/>
        </w:rPr>
        <w:t>проведення конкурсу з відбору суб’єктів аудиторської діяльності, які можуть бути призначен</w:t>
      </w:r>
      <w:r w:rsidR="00470C26" w:rsidRPr="00FE1D9E">
        <w:rPr>
          <w:rFonts w:ascii="Times New Roman" w:hAnsi="Times New Roman" w:cs="Times New Roman"/>
          <w:b/>
          <w:bCs/>
        </w:rPr>
        <w:t>і</w:t>
      </w:r>
      <w:r w:rsidRPr="00FE1D9E">
        <w:rPr>
          <w:rFonts w:ascii="Times New Roman" w:hAnsi="Times New Roman" w:cs="Times New Roman"/>
          <w:b/>
          <w:bCs/>
        </w:rPr>
        <w:t xml:space="preserve"> для надання послуг з обов’язкового аудиту фінансової звітності</w:t>
      </w:r>
    </w:p>
    <w:p w14:paraId="360887CB" w14:textId="1E6A4314" w:rsidR="00631116" w:rsidRPr="00FE1D9E" w:rsidRDefault="00C53B01" w:rsidP="00A53F77">
      <w:pPr>
        <w:spacing w:after="0"/>
        <w:ind w:firstLine="567"/>
        <w:jc w:val="center"/>
        <w:rPr>
          <w:rFonts w:ascii="Times New Roman" w:hAnsi="Times New Roman" w:cs="Times New Roman"/>
          <w:b/>
          <w:bCs/>
        </w:rPr>
      </w:pPr>
      <w:r w:rsidRPr="00FE1D9E">
        <w:rPr>
          <w:rFonts w:ascii="Times New Roman" w:hAnsi="Times New Roman" w:cs="Times New Roman"/>
          <w:b/>
          <w:bCs/>
        </w:rPr>
        <w:t>Моторного (транспортного) страхового бюро України</w:t>
      </w:r>
    </w:p>
    <w:p w14:paraId="69D67C81" w14:textId="77777777" w:rsidR="00C53B01" w:rsidRPr="00FE1D9E" w:rsidRDefault="00C53B01" w:rsidP="008252C3">
      <w:pPr>
        <w:ind w:firstLine="567"/>
        <w:jc w:val="both"/>
        <w:rPr>
          <w:rFonts w:ascii="Times New Roman" w:hAnsi="Times New Roman" w:cs="Times New Roman"/>
          <w:b/>
          <w:bCs/>
        </w:rPr>
      </w:pPr>
    </w:p>
    <w:p w14:paraId="36C1D8FB" w14:textId="77777777" w:rsidR="00C53B01" w:rsidRPr="00FE1D9E" w:rsidRDefault="00C53B01" w:rsidP="008252C3">
      <w:pPr>
        <w:ind w:firstLine="567"/>
        <w:jc w:val="both"/>
        <w:rPr>
          <w:rFonts w:ascii="Times New Roman" w:hAnsi="Times New Roman" w:cs="Times New Roman"/>
          <w:b/>
          <w:bCs/>
        </w:rPr>
      </w:pPr>
    </w:p>
    <w:p w14:paraId="3CD169B0" w14:textId="77777777" w:rsidR="00C53B01" w:rsidRPr="00FE1D9E" w:rsidRDefault="00C53B01" w:rsidP="008252C3">
      <w:pPr>
        <w:ind w:firstLine="567"/>
        <w:jc w:val="both"/>
        <w:rPr>
          <w:rFonts w:ascii="Times New Roman" w:hAnsi="Times New Roman" w:cs="Times New Roman"/>
          <w:b/>
          <w:bCs/>
        </w:rPr>
      </w:pPr>
    </w:p>
    <w:p w14:paraId="7CF0688A" w14:textId="77777777" w:rsidR="00C53B01" w:rsidRPr="00FE1D9E" w:rsidRDefault="00C53B01" w:rsidP="008252C3">
      <w:pPr>
        <w:ind w:firstLine="567"/>
        <w:jc w:val="both"/>
        <w:rPr>
          <w:rFonts w:ascii="Times New Roman" w:hAnsi="Times New Roman" w:cs="Times New Roman"/>
          <w:b/>
          <w:bCs/>
        </w:rPr>
      </w:pPr>
    </w:p>
    <w:p w14:paraId="2296FFB8" w14:textId="77777777" w:rsidR="00C53B01" w:rsidRPr="00FE1D9E" w:rsidRDefault="00C53B01" w:rsidP="008252C3">
      <w:pPr>
        <w:ind w:firstLine="567"/>
        <w:jc w:val="both"/>
        <w:rPr>
          <w:rFonts w:ascii="Times New Roman" w:hAnsi="Times New Roman" w:cs="Times New Roman"/>
          <w:b/>
          <w:bCs/>
        </w:rPr>
      </w:pPr>
    </w:p>
    <w:p w14:paraId="5A84B734" w14:textId="77777777" w:rsidR="00C53B01" w:rsidRPr="00FE1D9E" w:rsidRDefault="00C53B01" w:rsidP="008252C3">
      <w:pPr>
        <w:ind w:firstLine="567"/>
        <w:jc w:val="both"/>
        <w:rPr>
          <w:rFonts w:ascii="Times New Roman" w:hAnsi="Times New Roman" w:cs="Times New Roman"/>
          <w:b/>
          <w:bCs/>
        </w:rPr>
      </w:pPr>
    </w:p>
    <w:p w14:paraId="1C73CAE3" w14:textId="77777777" w:rsidR="00C53B01" w:rsidRPr="00FE1D9E" w:rsidRDefault="00C53B01" w:rsidP="008252C3">
      <w:pPr>
        <w:ind w:firstLine="567"/>
        <w:jc w:val="both"/>
        <w:rPr>
          <w:rFonts w:ascii="Times New Roman" w:hAnsi="Times New Roman" w:cs="Times New Roman"/>
          <w:b/>
          <w:bCs/>
        </w:rPr>
      </w:pPr>
    </w:p>
    <w:p w14:paraId="75618D12" w14:textId="77777777" w:rsidR="00C53B01" w:rsidRPr="00FE1D9E" w:rsidRDefault="00C53B01" w:rsidP="008252C3">
      <w:pPr>
        <w:ind w:firstLine="567"/>
        <w:jc w:val="both"/>
        <w:rPr>
          <w:rFonts w:ascii="Times New Roman" w:hAnsi="Times New Roman" w:cs="Times New Roman"/>
          <w:b/>
          <w:bCs/>
        </w:rPr>
      </w:pPr>
    </w:p>
    <w:p w14:paraId="2498199B" w14:textId="77777777" w:rsidR="00C53B01" w:rsidRPr="00FE1D9E" w:rsidRDefault="00C53B01" w:rsidP="008252C3">
      <w:pPr>
        <w:ind w:firstLine="567"/>
        <w:jc w:val="both"/>
        <w:rPr>
          <w:rFonts w:ascii="Times New Roman" w:hAnsi="Times New Roman" w:cs="Times New Roman"/>
          <w:b/>
          <w:bCs/>
        </w:rPr>
      </w:pPr>
    </w:p>
    <w:p w14:paraId="7A6EBD5E" w14:textId="77777777" w:rsidR="00C53B01" w:rsidRPr="00FE1D9E" w:rsidRDefault="00C53B01" w:rsidP="008252C3">
      <w:pPr>
        <w:ind w:firstLine="567"/>
        <w:jc w:val="both"/>
        <w:rPr>
          <w:rFonts w:ascii="Times New Roman" w:hAnsi="Times New Roman" w:cs="Times New Roman"/>
          <w:b/>
          <w:bCs/>
        </w:rPr>
      </w:pPr>
    </w:p>
    <w:p w14:paraId="5E43765B" w14:textId="77777777" w:rsidR="00C53B01" w:rsidRPr="00FE1D9E" w:rsidRDefault="00C53B01" w:rsidP="008252C3">
      <w:pPr>
        <w:ind w:firstLine="567"/>
        <w:jc w:val="both"/>
        <w:rPr>
          <w:rFonts w:ascii="Times New Roman" w:hAnsi="Times New Roman" w:cs="Times New Roman"/>
          <w:b/>
          <w:bCs/>
        </w:rPr>
      </w:pPr>
    </w:p>
    <w:p w14:paraId="3EBECA8B" w14:textId="77777777" w:rsidR="00C53B01" w:rsidRPr="00FE1D9E" w:rsidRDefault="00C53B01" w:rsidP="008252C3">
      <w:pPr>
        <w:ind w:firstLine="567"/>
        <w:jc w:val="both"/>
        <w:rPr>
          <w:rFonts w:ascii="Times New Roman" w:hAnsi="Times New Roman" w:cs="Times New Roman"/>
          <w:b/>
          <w:bCs/>
        </w:rPr>
      </w:pPr>
    </w:p>
    <w:p w14:paraId="4BD91C40" w14:textId="77777777" w:rsidR="00C53B01" w:rsidRPr="00FE1D9E" w:rsidRDefault="00C53B01" w:rsidP="008252C3">
      <w:pPr>
        <w:ind w:firstLine="567"/>
        <w:jc w:val="both"/>
        <w:rPr>
          <w:rFonts w:ascii="Times New Roman" w:hAnsi="Times New Roman" w:cs="Times New Roman"/>
          <w:b/>
          <w:bCs/>
        </w:rPr>
      </w:pPr>
    </w:p>
    <w:p w14:paraId="00ECBADF" w14:textId="77777777" w:rsidR="00C53B01" w:rsidRPr="00FE1D9E" w:rsidRDefault="00C53B01" w:rsidP="008252C3">
      <w:pPr>
        <w:ind w:firstLine="567"/>
        <w:jc w:val="both"/>
        <w:rPr>
          <w:rFonts w:ascii="Times New Roman" w:hAnsi="Times New Roman" w:cs="Times New Roman"/>
          <w:b/>
          <w:bCs/>
        </w:rPr>
      </w:pPr>
    </w:p>
    <w:p w14:paraId="158ABF5C" w14:textId="77777777" w:rsidR="00C53B01" w:rsidRPr="00FE1D9E" w:rsidRDefault="00C53B01" w:rsidP="008252C3">
      <w:pPr>
        <w:ind w:firstLine="567"/>
        <w:jc w:val="both"/>
        <w:rPr>
          <w:rFonts w:ascii="Times New Roman" w:hAnsi="Times New Roman" w:cs="Times New Roman"/>
          <w:b/>
          <w:bCs/>
        </w:rPr>
      </w:pPr>
    </w:p>
    <w:p w14:paraId="1088ED55" w14:textId="77777777" w:rsidR="00A62BB4" w:rsidRDefault="00A62BB4" w:rsidP="008252C3">
      <w:pPr>
        <w:ind w:firstLine="567"/>
        <w:jc w:val="both"/>
        <w:rPr>
          <w:rFonts w:ascii="Times New Roman" w:hAnsi="Times New Roman" w:cs="Times New Roman"/>
          <w:b/>
          <w:bCs/>
        </w:rPr>
      </w:pPr>
    </w:p>
    <w:p w14:paraId="1B6E45FE" w14:textId="77777777" w:rsidR="00422516" w:rsidRPr="00FE1D9E" w:rsidRDefault="00422516" w:rsidP="008252C3">
      <w:pPr>
        <w:ind w:firstLine="567"/>
        <w:jc w:val="both"/>
        <w:rPr>
          <w:rFonts w:ascii="Times New Roman" w:hAnsi="Times New Roman" w:cs="Times New Roman"/>
          <w:b/>
          <w:bCs/>
        </w:rPr>
      </w:pPr>
    </w:p>
    <w:p w14:paraId="0E66233C" w14:textId="77777777" w:rsidR="00C53B01" w:rsidRPr="00FE1D9E" w:rsidRDefault="00C53B01" w:rsidP="008252C3">
      <w:pPr>
        <w:ind w:firstLine="567"/>
        <w:jc w:val="both"/>
        <w:rPr>
          <w:rFonts w:ascii="Times New Roman" w:hAnsi="Times New Roman" w:cs="Times New Roman"/>
          <w:b/>
          <w:bCs/>
        </w:rPr>
      </w:pPr>
    </w:p>
    <w:p w14:paraId="7D97937A" w14:textId="6A4E59F5" w:rsidR="00C53B01" w:rsidRPr="00FE1D9E" w:rsidRDefault="00595153" w:rsidP="00A62BB4">
      <w:pPr>
        <w:pStyle w:val="a9"/>
        <w:numPr>
          <w:ilvl w:val="0"/>
          <w:numId w:val="1"/>
        </w:numPr>
        <w:tabs>
          <w:tab w:val="left" w:pos="851"/>
        </w:tabs>
        <w:ind w:left="0" w:firstLine="567"/>
        <w:jc w:val="both"/>
        <w:rPr>
          <w:rFonts w:ascii="Times New Roman" w:hAnsi="Times New Roman" w:cs="Times New Roman"/>
          <w:b/>
          <w:bCs/>
        </w:rPr>
      </w:pPr>
      <w:r w:rsidRPr="00FE1D9E">
        <w:rPr>
          <w:rFonts w:ascii="Times New Roman" w:hAnsi="Times New Roman" w:cs="Times New Roman"/>
          <w:b/>
          <w:bCs/>
        </w:rPr>
        <w:lastRenderedPageBreak/>
        <w:t>ЗАГАЛЬНІ ПОЛОЖЕННЯ ТА ТЕРМІНИ</w:t>
      </w:r>
    </w:p>
    <w:p w14:paraId="4AD8F4CB" w14:textId="77777777" w:rsidR="00595153" w:rsidRPr="00FE1D9E" w:rsidRDefault="00595153" w:rsidP="008252C3">
      <w:pPr>
        <w:pStyle w:val="a9"/>
        <w:ind w:firstLine="567"/>
        <w:jc w:val="both"/>
        <w:rPr>
          <w:rFonts w:ascii="Times New Roman" w:hAnsi="Times New Roman" w:cs="Times New Roman"/>
          <w:b/>
          <w:bCs/>
        </w:rPr>
      </w:pPr>
    </w:p>
    <w:p w14:paraId="673C1B73" w14:textId="15939AD8" w:rsidR="00595153" w:rsidRPr="00FE1D9E" w:rsidRDefault="00A27ED0" w:rsidP="008252C3">
      <w:pPr>
        <w:ind w:firstLine="567"/>
        <w:jc w:val="both"/>
        <w:rPr>
          <w:rFonts w:ascii="Times New Roman" w:hAnsi="Times New Roman" w:cs="Times New Roman"/>
        </w:rPr>
      </w:pPr>
      <w:r w:rsidRPr="00FE1D9E">
        <w:rPr>
          <w:rFonts w:ascii="Times New Roman" w:hAnsi="Times New Roman" w:cs="Times New Roman"/>
        </w:rPr>
        <w:t xml:space="preserve">1.1. </w:t>
      </w:r>
      <w:r w:rsidR="00595153" w:rsidRPr="00FE1D9E">
        <w:rPr>
          <w:rFonts w:ascii="Times New Roman" w:hAnsi="Times New Roman" w:cs="Times New Roman"/>
        </w:rPr>
        <w:t>Порядок призначення суб’єкта аудиторської діяльності та проведення конкурсу з відбору суб’єктів аудиторської діяльності, які можуть бути призначен</w:t>
      </w:r>
      <w:r w:rsidR="00470C26" w:rsidRPr="00FE1D9E">
        <w:rPr>
          <w:rFonts w:ascii="Times New Roman" w:hAnsi="Times New Roman" w:cs="Times New Roman"/>
        </w:rPr>
        <w:t>і</w:t>
      </w:r>
      <w:r w:rsidR="00595153" w:rsidRPr="00FE1D9E">
        <w:rPr>
          <w:rFonts w:ascii="Times New Roman" w:hAnsi="Times New Roman" w:cs="Times New Roman"/>
        </w:rPr>
        <w:t xml:space="preserve"> для надання послуг з обов’язкового аудиту фінансової звітності Моторного (транспортного) страхового бюро України (далі – Порядок) є внутрішнім нормативним документом Моторного (транспортного) страхового бюро України (далі - МТСБУ). </w:t>
      </w:r>
    </w:p>
    <w:p w14:paraId="2B940580" w14:textId="7F32D46F" w:rsidR="00595153" w:rsidRPr="00FE1D9E" w:rsidRDefault="008252C3" w:rsidP="008252C3">
      <w:pPr>
        <w:ind w:firstLine="567"/>
        <w:jc w:val="both"/>
        <w:rPr>
          <w:rFonts w:ascii="Times New Roman" w:hAnsi="Times New Roman" w:cs="Times New Roman"/>
        </w:rPr>
      </w:pPr>
      <w:r w:rsidRPr="00FE1D9E">
        <w:rPr>
          <w:rFonts w:ascii="Times New Roman" w:hAnsi="Times New Roman" w:cs="Times New Roman"/>
        </w:rPr>
        <w:t xml:space="preserve">1.2. </w:t>
      </w:r>
      <w:r w:rsidR="00595153" w:rsidRPr="00FE1D9E">
        <w:rPr>
          <w:rFonts w:ascii="Times New Roman" w:hAnsi="Times New Roman" w:cs="Times New Roman"/>
        </w:rPr>
        <w:t>Порядок регламентує проведення конкурс</w:t>
      </w:r>
      <w:r w:rsidR="00066B1A" w:rsidRPr="00FE1D9E">
        <w:rPr>
          <w:rFonts w:ascii="Times New Roman" w:hAnsi="Times New Roman" w:cs="Times New Roman"/>
        </w:rPr>
        <w:t>ного відбору суб’єктів аудиторської діяльності</w:t>
      </w:r>
      <w:r w:rsidR="00A27ED0" w:rsidRPr="00FE1D9E">
        <w:rPr>
          <w:rFonts w:ascii="Times New Roman" w:hAnsi="Times New Roman" w:cs="Times New Roman"/>
        </w:rPr>
        <w:t xml:space="preserve">, </w:t>
      </w:r>
      <w:r w:rsidR="00066B1A" w:rsidRPr="00FE1D9E">
        <w:rPr>
          <w:rFonts w:ascii="Times New Roman" w:hAnsi="Times New Roman" w:cs="Times New Roman"/>
        </w:rPr>
        <w:t xml:space="preserve">які можуть бути призначені для надання послуг з обов’язкового аудиту фінансової звітності МТСБУ (далі – </w:t>
      </w:r>
      <w:r w:rsidRPr="00FE1D9E">
        <w:rPr>
          <w:rFonts w:ascii="Times New Roman" w:hAnsi="Times New Roman" w:cs="Times New Roman"/>
        </w:rPr>
        <w:t>К</w:t>
      </w:r>
      <w:r w:rsidR="00066B1A" w:rsidRPr="00FE1D9E">
        <w:rPr>
          <w:rFonts w:ascii="Times New Roman" w:hAnsi="Times New Roman" w:cs="Times New Roman"/>
        </w:rPr>
        <w:t>онкурс) та призначення суб’єкта аудиторської діяльності.</w:t>
      </w:r>
    </w:p>
    <w:p w14:paraId="52B01AC9" w14:textId="42BD4512" w:rsidR="00C12678" w:rsidRPr="00FE1D9E" w:rsidRDefault="00595153" w:rsidP="008252C3">
      <w:pPr>
        <w:ind w:firstLine="567"/>
        <w:jc w:val="both"/>
        <w:rPr>
          <w:rFonts w:ascii="Times New Roman" w:hAnsi="Times New Roman" w:cs="Times New Roman"/>
        </w:rPr>
      </w:pPr>
      <w:r w:rsidRPr="00FE1D9E">
        <w:rPr>
          <w:rFonts w:ascii="Times New Roman" w:hAnsi="Times New Roman" w:cs="Times New Roman"/>
        </w:rPr>
        <w:t>1.</w:t>
      </w:r>
      <w:r w:rsidR="008252C3" w:rsidRPr="00FE1D9E">
        <w:rPr>
          <w:rFonts w:ascii="Times New Roman" w:hAnsi="Times New Roman" w:cs="Times New Roman"/>
        </w:rPr>
        <w:t>3</w:t>
      </w:r>
      <w:r w:rsidRPr="00FE1D9E">
        <w:rPr>
          <w:rFonts w:ascii="Times New Roman" w:hAnsi="Times New Roman" w:cs="Times New Roman"/>
        </w:rPr>
        <w:t xml:space="preserve">.  Порядок розроблено </w:t>
      </w:r>
      <w:r w:rsidR="00A27ED0" w:rsidRPr="00FE1D9E">
        <w:rPr>
          <w:rFonts w:ascii="Times New Roman" w:hAnsi="Times New Roman" w:cs="Times New Roman"/>
        </w:rPr>
        <w:t>відповідно до</w:t>
      </w:r>
      <w:r w:rsidRPr="00FE1D9E">
        <w:rPr>
          <w:rFonts w:ascii="Times New Roman" w:hAnsi="Times New Roman" w:cs="Times New Roman"/>
        </w:rPr>
        <w:t xml:space="preserve"> Закону України «Про аудит фінансової звітності та аудиторську діяльність» (далі – Закон про аудит)</w:t>
      </w:r>
      <w:r w:rsidR="00A27ED0" w:rsidRPr="00FE1D9E">
        <w:rPr>
          <w:rFonts w:ascii="Times New Roman" w:hAnsi="Times New Roman" w:cs="Times New Roman"/>
        </w:rPr>
        <w:t>, Закону України «Про бухгалтерський облік та фінансову звітність в Україні»</w:t>
      </w:r>
      <w:r w:rsidR="008252C3" w:rsidRPr="00FE1D9E">
        <w:rPr>
          <w:rFonts w:ascii="Times New Roman" w:hAnsi="Times New Roman" w:cs="Times New Roman"/>
        </w:rPr>
        <w:t xml:space="preserve">, </w:t>
      </w:r>
      <w:r w:rsidR="008252C3" w:rsidRPr="00FE1D9E">
        <w:rPr>
          <w:rFonts w:ascii="Times New Roman" w:hAnsi="Times New Roman"/>
        </w:rPr>
        <w:t>Закону України "Про обов’язкове страхування цивільно-правової відповідальності власників наземних транспортних засобів", Статуту МТСБУ</w:t>
      </w:r>
      <w:r w:rsidR="00A62BB4" w:rsidRPr="00FE1D9E">
        <w:rPr>
          <w:rFonts w:ascii="Times New Roman" w:hAnsi="Times New Roman"/>
        </w:rPr>
        <w:t>, Постанови Національного банку України</w:t>
      </w:r>
      <w:r w:rsidR="00F32CB9" w:rsidRPr="00FE1D9E">
        <w:rPr>
          <w:rFonts w:ascii="Times New Roman" w:hAnsi="Times New Roman"/>
        </w:rPr>
        <w:t xml:space="preserve"> "Про затвердження Положення про нагляд за діяльністю МТСБУ</w:t>
      </w:r>
      <w:r w:rsidR="00A62BB4" w:rsidRPr="00FE1D9E">
        <w:rPr>
          <w:rFonts w:ascii="Times New Roman" w:hAnsi="Times New Roman"/>
        </w:rPr>
        <w:t xml:space="preserve"> від 31.12.2024 року № 194.</w:t>
      </w:r>
      <w:r w:rsidRPr="00FE1D9E">
        <w:rPr>
          <w:rFonts w:ascii="Times New Roman" w:hAnsi="Times New Roman" w:cs="Times New Roman"/>
        </w:rPr>
        <w:t xml:space="preserve"> </w:t>
      </w:r>
    </w:p>
    <w:p w14:paraId="0FD2899B" w14:textId="4E3C77D0" w:rsidR="00595153" w:rsidRPr="00FE1D9E" w:rsidRDefault="00595153" w:rsidP="008252C3">
      <w:pPr>
        <w:ind w:firstLine="567"/>
        <w:jc w:val="both"/>
        <w:rPr>
          <w:rFonts w:ascii="Times New Roman" w:hAnsi="Times New Roman" w:cs="Times New Roman"/>
        </w:rPr>
      </w:pPr>
      <w:r w:rsidRPr="00FE1D9E">
        <w:rPr>
          <w:rFonts w:ascii="Times New Roman" w:hAnsi="Times New Roman" w:cs="Times New Roman"/>
        </w:rPr>
        <w:t>1.</w:t>
      </w:r>
      <w:r w:rsidR="00F32CB9" w:rsidRPr="00FE1D9E">
        <w:rPr>
          <w:rFonts w:ascii="Times New Roman" w:hAnsi="Times New Roman" w:cs="Times New Roman"/>
        </w:rPr>
        <w:t>4</w:t>
      </w:r>
      <w:r w:rsidRPr="00FE1D9E">
        <w:rPr>
          <w:rFonts w:ascii="Times New Roman" w:hAnsi="Times New Roman" w:cs="Times New Roman"/>
        </w:rPr>
        <w:t>. У разі невідповідності будь-якої частини цього Порядку законодавству України, у т.ч. у зв’язку із внесенням до н</w:t>
      </w:r>
      <w:r w:rsidR="00470C26" w:rsidRPr="00FE1D9E">
        <w:rPr>
          <w:rFonts w:ascii="Times New Roman" w:hAnsi="Times New Roman" w:cs="Times New Roman"/>
        </w:rPr>
        <w:t>ього</w:t>
      </w:r>
      <w:r w:rsidRPr="00FE1D9E">
        <w:rPr>
          <w:rFonts w:ascii="Times New Roman" w:hAnsi="Times New Roman" w:cs="Times New Roman"/>
        </w:rPr>
        <w:t xml:space="preserve"> змін та доповнень, прийняттям нових законодавчих актів України, структурні підрозділи </w:t>
      </w:r>
      <w:r w:rsidR="0032595A" w:rsidRPr="00FE1D9E">
        <w:rPr>
          <w:rFonts w:ascii="Times New Roman" w:hAnsi="Times New Roman" w:cs="Times New Roman"/>
        </w:rPr>
        <w:t>МТСБУ</w:t>
      </w:r>
      <w:r w:rsidRPr="00FE1D9E">
        <w:rPr>
          <w:rFonts w:ascii="Times New Roman" w:hAnsi="Times New Roman" w:cs="Times New Roman"/>
        </w:rPr>
        <w:t xml:space="preserve"> керуються </w:t>
      </w:r>
      <w:r w:rsidR="00FE1D9E" w:rsidRPr="00FE1D9E">
        <w:rPr>
          <w:rFonts w:ascii="Times New Roman" w:hAnsi="Times New Roman" w:cs="Times New Roman"/>
        </w:rPr>
        <w:t xml:space="preserve">цим </w:t>
      </w:r>
      <w:r w:rsidRPr="00FE1D9E">
        <w:rPr>
          <w:rFonts w:ascii="Times New Roman" w:hAnsi="Times New Roman" w:cs="Times New Roman"/>
        </w:rPr>
        <w:t>Порядком у частині, що не суперечить законодавству.</w:t>
      </w:r>
    </w:p>
    <w:p w14:paraId="58F6B920" w14:textId="00CD4A5F" w:rsidR="0032595A" w:rsidRPr="00FE1D9E" w:rsidRDefault="0032595A" w:rsidP="008252C3">
      <w:pPr>
        <w:ind w:firstLine="567"/>
        <w:jc w:val="both"/>
        <w:rPr>
          <w:rFonts w:ascii="Times New Roman" w:hAnsi="Times New Roman" w:cs="Times New Roman"/>
        </w:rPr>
      </w:pPr>
      <w:r w:rsidRPr="00FE1D9E">
        <w:rPr>
          <w:rFonts w:ascii="Times New Roman" w:hAnsi="Times New Roman" w:cs="Times New Roman"/>
        </w:rPr>
        <w:t>1.</w:t>
      </w:r>
      <w:r w:rsidR="00F32CB9" w:rsidRPr="00FE1D9E">
        <w:rPr>
          <w:rFonts w:ascii="Times New Roman" w:hAnsi="Times New Roman" w:cs="Times New Roman"/>
        </w:rPr>
        <w:t>5</w:t>
      </w:r>
      <w:r w:rsidRPr="00FE1D9E">
        <w:rPr>
          <w:rFonts w:ascii="Times New Roman" w:hAnsi="Times New Roman" w:cs="Times New Roman"/>
        </w:rPr>
        <w:t>. У цьому Порядку терміни вживаються в такому значенні:</w:t>
      </w:r>
    </w:p>
    <w:p w14:paraId="30608367" w14:textId="6E0D9449" w:rsidR="0032595A" w:rsidRPr="00FE1D9E" w:rsidRDefault="00F72135" w:rsidP="008252C3">
      <w:pPr>
        <w:ind w:firstLine="567"/>
        <w:jc w:val="both"/>
        <w:rPr>
          <w:rFonts w:ascii="Times New Roman" w:hAnsi="Times New Roman" w:cs="Times New Roman"/>
        </w:rPr>
      </w:pPr>
      <w:r w:rsidRPr="00FE1D9E">
        <w:rPr>
          <w:rFonts w:ascii="Times New Roman" w:hAnsi="Times New Roman" w:cs="Times New Roman"/>
          <w:b/>
          <w:bCs/>
        </w:rPr>
        <w:t>Комітет МТСБУ з питань аудиту</w:t>
      </w:r>
      <w:r w:rsidR="0032595A" w:rsidRPr="00FE1D9E">
        <w:rPr>
          <w:rFonts w:ascii="Times New Roman" w:hAnsi="Times New Roman" w:cs="Times New Roman"/>
        </w:rPr>
        <w:t xml:space="preserve"> – комітет наглядової ради МТСБУ</w:t>
      </w:r>
      <w:r w:rsidR="008252C3" w:rsidRPr="00FE1D9E">
        <w:rPr>
          <w:rFonts w:ascii="Times New Roman" w:hAnsi="Times New Roman" w:cs="Times New Roman"/>
        </w:rPr>
        <w:t xml:space="preserve"> із загальних питань</w:t>
      </w:r>
      <w:r w:rsidR="006C7CB1" w:rsidRPr="00FE1D9E">
        <w:rPr>
          <w:rFonts w:ascii="Times New Roman" w:hAnsi="Times New Roman" w:cs="Times New Roman"/>
        </w:rPr>
        <w:t xml:space="preserve"> </w:t>
      </w:r>
      <w:r w:rsidR="0032595A" w:rsidRPr="00FE1D9E">
        <w:rPr>
          <w:rFonts w:ascii="Times New Roman" w:hAnsi="Times New Roman" w:cs="Times New Roman"/>
        </w:rPr>
        <w:t xml:space="preserve">(далі – Наглядова рада) з питань аудиту, на який відповідно до Закону про аудит покладено відповідні функції </w:t>
      </w:r>
      <w:r w:rsidR="009E7949" w:rsidRPr="00FE1D9E">
        <w:rPr>
          <w:rFonts w:ascii="Times New Roman" w:hAnsi="Times New Roman" w:cs="Times New Roman"/>
        </w:rPr>
        <w:t>Комітету МТСБУ з питань аудиту</w:t>
      </w:r>
      <w:r w:rsidR="0032595A" w:rsidRPr="00FE1D9E">
        <w:rPr>
          <w:rFonts w:ascii="Times New Roman" w:hAnsi="Times New Roman" w:cs="Times New Roman"/>
        </w:rPr>
        <w:t xml:space="preserve"> і який є відповідальним за проведення конкурсу;</w:t>
      </w:r>
    </w:p>
    <w:p w14:paraId="45773D54" w14:textId="4840CA54" w:rsidR="0032595A" w:rsidRPr="00FE1D9E" w:rsidRDefault="00470C26" w:rsidP="008252C3">
      <w:pPr>
        <w:ind w:firstLine="567"/>
        <w:jc w:val="both"/>
        <w:rPr>
          <w:rFonts w:ascii="Times New Roman" w:hAnsi="Times New Roman" w:cs="Times New Roman"/>
        </w:rPr>
      </w:pPr>
      <w:r w:rsidRPr="00FE1D9E">
        <w:rPr>
          <w:rFonts w:ascii="Times New Roman" w:hAnsi="Times New Roman" w:cs="Times New Roman"/>
          <w:b/>
          <w:bCs/>
        </w:rPr>
        <w:t>а</w:t>
      </w:r>
      <w:r w:rsidR="0032595A" w:rsidRPr="00FE1D9E">
        <w:rPr>
          <w:rFonts w:ascii="Times New Roman" w:hAnsi="Times New Roman" w:cs="Times New Roman"/>
          <w:b/>
          <w:bCs/>
        </w:rPr>
        <w:t>удиторські послуги</w:t>
      </w:r>
      <w:r w:rsidR="0032595A" w:rsidRPr="00FE1D9E">
        <w:rPr>
          <w:rFonts w:ascii="Times New Roman" w:hAnsi="Times New Roman" w:cs="Times New Roman"/>
        </w:rPr>
        <w:t xml:space="preserve"> - аудит, огляд фінансової звітності, консолідованої фінансової звітності, виконання завдань з іншого надання впевненості та інші професійні послуги, що надаються суб’єктами аудиторської діяльності відповідно до міжнародних стандартів аудиту та з урахуванням законодавства України</w:t>
      </w:r>
      <w:r w:rsidRPr="00FE1D9E">
        <w:rPr>
          <w:rFonts w:ascii="Times New Roman" w:hAnsi="Times New Roman" w:cs="Times New Roman"/>
        </w:rPr>
        <w:t>;</w:t>
      </w:r>
    </w:p>
    <w:p w14:paraId="2B41D177" w14:textId="0F871985" w:rsidR="00BD363D" w:rsidRPr="00FE1D9E" w:rsidRDefault="00470C26" w:rsidP="008252C3">
      <w:pPr>
        <w:ind w:firstLine="567"/>
        <w:jc w:val="both"/>
        <w:rPr>
          <w:rFonts w:ascii="Times New Roman" w:hAnsi="Times New Roman" w:cs="Times New Roman"/>
        </w:rPr>
      </w:pPr>
      <w:r w:rsidRPr="00FE1D9E">
        <w:rPr>
          <w:rFonts w:ascii="Times New Roman" w:hAnsi="Times New Roman" w:cs="Times New Roman"/>
          <w:b/>
          <w:bCs/>
        </w:rPr>
        <w:t>о</w:t>
      </w:r>
      <w:r w:rsidR="00BD363D" w:rsidRPr="00FE1D9E">
        <w:rPr>
          <w:rFonts w:ascii="Times New Roman" w:hAnsi="Times New Roman" w:cs="Times New Roman"/>
          <w:b/>
          <w:bCs/>
        </w:rPr>
        <w:t>кремий розділ Реєстру аудиторів</w:t>
      </w:r>
      <w:r w:rsidR="00BD363D" w:rsidRPr="00FE1D9E">
        <w:rPr>
          <w:rFonts w:ascii="Times New Roman" w:hAnsi="Times New Roman" w:cs="Times New Roman"/>
        </w:rPr>
        <w:t xml:space="preserve"> - окремий розділ Реєстру аудиторів та суб'єктів аудиторської діяльності, що містить відомості про аудиторську фірму, яка має право проводити обов'язковий аудит фінансової звітності підприємств, що становлять суспільний інтерес, та ведеться відповідно до Закону про аудит</w:t>
      </w:r>
      <w:r w:rsidRPr="00FE1D9E">
        <w:rPr>
          <w:rFonts w:ascii="Times New Roman" w:hAnsi="Times New Roman" w:cs="Times New Roman"/>
        </w:rPr>
        <w:t>;</w:t>
      </w:r>
    </w:p>
    <w:p w14:paraId="24917087" w14:textId="656BD4B8" w:rsidR="007B28D4" w:rsidRPr="00FE1D9E" w:rsidRDefault="007B28D4" w:rsidP="008252C3">
      <w:pPr>
        <w:ind w:firstLine="567"/>
        <w:jc w:val="both"/>
        <w:rPr>
          <w:rFonts w:ascii="Times New Roman" w:hAnsi="Times New Roman" w:cs="Times New Roman"/>
        </w:rPr>
      </w:pPr>
      <w:r w:rsidRPr="00FE1D9E">
        <w:rPr>
          <w:rFonts w:ascii="Times New Roman" w:hAnsi="Times New Roman" w:cs="Times New Roman"/>
          <w:b/>
          <w:bCs/>
        </w:rPr>
        <w:t>пропозиція</w:t>
      </w:r>
      <w:r w:rsidRPr="00FE1D9E">
        <w:rPr>
          <w:rFonts w:ascii="Times New Roman" w:hAnsi="Times New Roman" w:cs="Times New Roman"/>
        </w:rPr>
        <w:t xml:space="preserve"> – пропозиція щодо технічних, якісних, цінових та інших характеристик предмета закупівлі (аудиторські послуги), умови надання послуг, підтвердження професійної і технічної компетентності претендентів, їх відповідність кваліфікаційним критеріям, строки надання послуг, яку претендент подає відповідно до вимог конкурсної документації</w:t>
      </w:r>
      <w:r w:rsidR="00470C26" w:rsidRPr="00FE1D9E">
        <w:rPr>
          <w:rFonts w:ascii="Times New Roman" w:hAnsi="Times New Roman" w:cs="Times New Roman"/>
        </w:rPr>
        <w:t>;</w:t>
      </w:r>
    </w:p>
    <w:p w14:paraId="5840DA0A" w14:textId="2D8299A0" w:rsidR="00E600A4" w:rsidRPr="00FE1D9E" w:rsidRDefault="00E600A4" w:rsidP="008252C3">
      <w:pPr>
        <w:ind w:firstLine="567"/>
        <w:jc w:val="both"/>
        <w:rPr>
          <w:rFonts w:ascii="Times New Roman" w:hAnsi="Times New Roman" w:cs="Times New Roman"/>
        </w:rPr>
      </w:pPr>
      <w:r w:rsidRPr="00FE1D9E">
        <w:rPr>
          <w:rFonts w:ascii="Times New Roman" w:hAnsi="Times New Roman" w:cs="Times New Roman"/>
          <w:b/>
          <w:bCs/>
        </w:rPr>
        <w:t>конкурсна документація</w:t>
      </w:r>
      <w:r w:rsidRPr="00FE1D9E">
        <w:rPr>
          <w:rFonts w:ascii="Times New Roman" w:hAnsi="Times New Roman" w:cs="Times New Roman"/>
        </w:rPr>
        <w:t xml:space="preserve"> – документація щодо умов проведення конкурсу, яка розкриває необхідну інформацію про діяльність МТСБУ, містить завдання з обов’язкового аудиту фінансової звітності, яка затверджується Наглядовою радою і оприлюднюється для вільного доступу на веб-сайті МТСБУ.</w:t>
      </w:r>
    </w:p>
    <w:p w14:paraId="251DEA6D" w14:textId="5EAACFE3" w:rsidR="00701820" w:rsidRPr="00FE1D9E" w:rsidRDefault="00701820" w:rsidP="008252C3">
      <w:pPr>
        <w:ind w:firstLine="567"/>
        <w:jc w:val="both"/>
        <w:rPr>
          <w:rFonts w:ascii="Times New Roman" w:hAnsi="Times New Roman" w:cs="Times New Roman"/>
        </w:rPr>
      </w:pPr>
      <w:r w:rsidRPr="00FE1D9E">
        <w:rPr>
          <w:rFonts w:ascii="Times New Roman" w:hAnsi="Times New Roman" w:cs="Times New Roman"/>
        </w:rPr>
        <w:lastRenderedPageBreak/>
        <w:t>1.</w:t>
      </w:r>
      <w:r w:rsidR="00F32CB9" w:rsidRPr="00FE1D9E">
        <w:rPr>
          <w:rFonts w:ascii="Times New Roman" w:hAnsi="Times New Roman" w:cs="Times New Roman"/>
        </w:rPr>
        <w:t>6</w:t>
      </w:r>
      <w:r w:rsidRPr="00FE1D9E">
        <w:rPr>
          <w:rFonts w:ascii="Times New Roman" w:hAnsi="Times New Roman" w:cs="Times New Roman"/>
        </w:rPr>
        <w:t>. Інші терміни, наведені в цьому Порядку, зокрема, «аудитор», «суб’єкт аудиторської діяльності», «аудиторська діяльність», «аудит фінансової звітності», «підприємства, що становлять суспільний інтерес» вживаються у значеннях, наведених у Законі про аудит та інших нормативно-правових актах, які регулюють відносини, що виникають при провадженні аудиторської діяльності.</w:t>
      </w:r>
    </w:p>
    <w:p w14:paraId="1F2DA616" w14:textId="59F62C34"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1.</w:t>
      </w:r>
      <w:r w:rsidR="00F32CB9" w:rsidRPr="00FE1D9E">
        <w:rPr>
          <w:rFonts w:ascii="Times New Roman" w:hAnsi="Times New Roman" w:cs="Times New Roman"/>
        </w:rPr>
        <w:t>7</w:t>
      </w:r>
      <w:r w:rsidRPr="00FE1D9E">
        <w:rPr>
          <w:rFonts w:ascii="Times New Roman" w:hAnsi="Times New Roman" w:cs="Times New Roman"/>
        </w:rPr>
        <w:t>. Завдання з обов'язкового аудиту фінансової звітності - завдання з надання обґрунтованої впевненості, що приймається і виконується суб'єктом аудиторської діяльності відповідно до вимог Закону про аудит та міжнародних стандартів аудиту шляхом перевірки фінансової звітності або консолідованої фінансової звітності з метою висловлення незалежної думки аудитора про її відповідність в усіх суттєвих аспектах і відповідність вимогам міжнародних стандартів фінансової звітності або національних положень (стандартів) бухгалтерського обліку та законів України.</w:t>
      </w:r>
    </w:p>
    <w:p w14:paraId="4018F3E3" w14:textId="540AAC0B" w:rsidR="002B0587" w:rsidRPr="00FE1D9E" w:rsidRDefault="00CE4C84" w:rsidP="008252C3">
      <w:pPr>
        <w:ind w:firstLine="567"/>
        <w:jc w:val="both"/>
        <w:rPr>
          <w:rFonts w:ascii="Times New Roman" w:hAnsi="Times New Roman" w:cs="Times New Roman"/>
        </w:rPr>
      </w:pPr>
      <w:r w:rsidRPr="00FE1D9E">
        <w:rPr>
          <w:rFonts w:ascii="Times New Roman" w:hAnsi="Times New Roman" w:cs="Times New Roman"/>
        </w:rPr>
        <w:t>1</w:t>
      </w:r>
      <w:r w:rsidR="002B0587" w:rsidRPr="00FE1D9E">
        <w:rPr>
          <w:rFonts w:ascii="Times New Roman" w:hAnsi="Times New Roman" w:cs="Times New Roman"/>
        </w:rPr>
        <w:t>.</w:t>
      </w:r>
      <w:r w:rsidR="00F32CB9" w:rsidRPr="00FE1D9E">
        <w:rPr>
          <w:rFonts w:ascii="Times New Roman" w:hAnsi="Times New Roman" w:cs="Times New Roman"/>
        </w:rPr>
        <w:t>8</w:t>
      </w:r>
      <w:r w:rsidR="002B0587" w:rsidRPr="00FE1D9E">
        <w:rPr>
          <w:rFonts w:ascii="Times New Roman" w:hAnsi="Times New Roman" w:cs="Times New Roman"/>
        </w:rPr>
        <w:t xml:space="preserve">. Об'єктом аудиторської перевірки є фінансова звітність, звітні дані та інша інформація щодо фінансово-господарської діяльності, складеної відповідно до </w:t>
      </w:r>
      <w:r w:rsidR="008534B3" w:rsidRPr="00FE1D9E">
        <w:rPr>
          <w:rFonts w:ascii="Times New Roman" w:hAnsi="Times New Roman" w:cs="Times New Roman"/>
        </w:rPr>
        <w:t>міжнародних стандартів фінансової звітності (далі - МСФЗ)</w:t>
      </w:r>
      <w:r w:rsidR="002B0587" w:rsidRPr="00FE1D9E">
        <w:rPr>
          <w:rFonts w:ascii="Times New Roman" w:hAnsi="Times New Roman" w:cs="Times New Roman"/>
        </w:rPr>
        <w:t xml:space="preserve"> за звітний рік.</w:t>
      </w:r>
    </w:p>
    <w:p w14:paraId="474CB08C" w14:textId="38770414" w:rsidR="00066B1A" w:rsidRPr="00FE1D9E" w:rsidRDefault="00066B1A" w:rsidP="008252C3">
      <w:pPr>
        <w:ind w:firstLine="567"/>
        <w:jc w:val="both"/>
        <w:rPr>
          <w:rFonts w:ascii="Times New Roman" w:hAnsi="Times New Roman" w:cs="Times New Roman"/>
        </w:rPr>
      </w:pPr>
      <w:r w:rsidRPr="00FE1D9E">
        <w:rPr>
          <w:rFonts w:ascii="Times New Roman" w:hAnsi="Times New Roman" w:cs="Times New Roman"/>
        </w:rPr>
        <w:t>1.</w:t>
      </w:r>
      <w:r w:rsidR="00F32CB9" w:rsidRPr="00FE1D9E">
        <w:rPr>
          <w:rFonts w:ascii="Times New Roman" w:hAnsi="Times New Roman" w:cs="Times New Roman"/>
        </w:rPr>
        <w:t>9</w:t>
      </w:r>
      <w:r w:rsidRPr="00FE1D9E">
        <w:rPr>
          <w:rFonts w:ascii="Times New Roman" w:hAnsi="Times New Roman" w:cs="Times New Roman"/>
        </w:rPr>
        <w:t xml:space="preserve">. Обов’язковою передумовою призначення МТСБУ суб’єкта аудиторської діяльності для надання послуг з обов’язкового аудиту фінансової звітності МТСБУ є проведення </w:t>
      </w:r>
      <w:r w:rsidR="00322E95" w:rsidRPr="00FE1D9E">
        <w:rPr>
          <w:rFonts w:ascii="Times New Roman" w:hAnsi="Times New Roman" w:cs="Times New Roman"/>
        </w:rPr>
        <w:t>к</w:t>
      </w:r>
      <w:r w:rsidRPr="00FE1D9E">
        <w:rPr>
          <w:rFonts w:ascii="Times New Roman" w:hAnsi="Times New Roman" w:cs="Times New Roman"/>
        </w:rPr>
        <w:t xml:space="preserve">онкурсу. </w:t>
      </w:r>
      <w:r w:rsidR="00283592" w:rsidRPr="00FE1D9E">
        <w:rPr>
          <w:rFonts w:ascii="Times New Roman" w:hAnsi="Times New Roman" w:cs="Times New Roman"/>
        </w:rPr>
        <w:t>К</w:t>
      </w:r>
      <w:r w:rsidRPr="00FE1D9E">
        <w:rPr>
          <w:rFonts w:ascii="Times New Roman" w:hAnsi="Times New Roman" w:cs="Times New Roman"/>
        </w:rPr>
        <w:t>онкурс проводиться щороку окрім випадків передбачених законодавством України.</w:t>
      </w:r>
    </w:p>
    <w:p w14:paraId="36E0AA02" w14:textId="64B699FB" w:rsidR="00066B1A" w:rsidRPr="00FE1D9E" w:rsidRDefault="00F32CB9" w:rsidP="008252C3">
      <w:pPr>
        <w:ind w:firstLine="567"/>
        <w:jc w:val="both"/>
        <w:rPr>
          <w:rFonts w:ascii="Times New Roman" w:hAnsi="Times New Roman" w:cs="Times New Roman"/>
        </w:rPr>
      </w:pPr>
      <w:r w:rsidRPr="00FE1D9E">
        <w:rPr>
          <w:rFonts w:ascii="Times New Roman" w:hAnsi="Times New Roman" w:cs="Times New Roman"/>
        </w:rPr>
        <w:t xml:space="preserve">1.10. </w:t>
      </w:r>
      <w:r w:rsidR="00B82AB1" w:rsidRPr="00FE1D9E">
        <w:rPr>
          <w:rFonts w:ascii="Times New Roman" w:hAnsi="Times New Roman" w:cs="Times New Roman"/>
        </w:rPr>
        <w:t>К</w:t>
      </w:r>
      <w:r w:rsidR="00066B1A" w:rsidRPr="00FE1D9E">
        <w:rPr>
          <w:rFonts w:ascii="Times New Roman" w:hAnsi="Times New Roman" w:cs="Times New Roman"/>
        </w:rPr>
        <w:t>онкурс може бути проведений позачергово, якщо суб’єкт аудиторської діяльності був відсторонений від виконання завдання з обов’язкового аудиту фінансової звітності до завершення строку, визначеного договором, відповідно до Закону про аудит.</w:t>
      </w:r>
      <w:r w:rsidR="00283592" w:rsidRPr="00FE1D9E">
        <w:rPr>
          <w:rFonts w:ascii="Times New Roman" w:hAnsi="Times New Roman" w:cs="Times New Roman"/>
        </w:rPr>
        <w:t xml:space="preserve"> Відсторонення від виконання завдання з обов’язкового аудиту фінансової звітності може бути оскаржено до суду.</w:t>
      </w:r>
    </w:p>
    <w:p w14:paraId="32600404" w14:textId="7818C5DE" w:rsidR="00066B1A" w:rsidRPr="00FE1D9E" w:rsidRDefault="00066B1A" w:rsidP="008252C3">
      <w:pPr>
        <w:ind w:firstLine="567"/>
        <w:jc w:val="both"/>
        <w:rPr>
          <w:rFonts w:ascii="Times New Roman" w:hAnsi="Times New Roman" w:cs="Times New Roman"/>
        </w:rPr>
      </w:pPr>
      <w:r w:rsidRPr="00FE1D9E">
        <w:rPr>
          <w:rFonts w:ascii="Times New Roman" w:hAnsi="Times New Roman" w:cs="Times New Roman"/>
        </w:rPr>
        <w:t>1</w:t>
      </w:r>
      <w:r w:rsidR="00F32CB9" w:rsidRPr="00FE1D9E">
        <w:rPr>
          <w:rFonts w:ascii="Times New Roman" w:hAnsi="Times New Roman" w:cs="Times New Roman"/>
        </w:rPr>
        <w:t>.11</w:t>
      </w:r>
      <w:r w:rsidRPr="00FE1D9E">
        <w:rPr>
          <w:rFonts w:ascii="Times New Roman" w:hAnsi="Times New Roman" w:cs="Times New Roman"/>
        </w:rPr>
        <w:t xml:space="preserve">. МТСБУ призначає суб’єкта аудиторської діяльності для виконання завдань з аудиту фінансової звітності щонайменше на 1 рік. Строк виконання таких завдань може бути продовжено відповідно до вимог Закону про аудит. При цьому безперервна тривалість виконання завдань з обов’язкового аудиту фінансової звітності для суб’єкта аудиторської діяльності не може перевищувати </w:t>
      </w:r>
      <w:r w:rsidR="00CE4C84" w:rsidRPr="00FE1D9E">
        <w:rPr>
          <w:rFonts w:ascii="Times New Roman" w:hAnsi="Times New Roman" w:cs="Times New Roman"/>
        </w:rPr>
        <w:t>десяти</w:t>
      </w:r>
      <w:r w:rsidRPr="00FE1D9E">
        <w:rPr>
          <w:rFonts w:ascii="Times New Roman" w:hAnsi="Times New Roman" w:cs="Times New Roman"/>
        </w:rPr>
        <w:t xml:space="preserve"> років.</w:t>
      </w:r>
    </w:p>
    <w:p w14:paraId="4877D45D" w14:textId="696BCD15" w:rsidR="00C95CEE" w:rsidRPr="00FE1D9E" w:rsidRDefault="00C95CEE" w:rsidP="008252C3">
      <w:pPr>
        <w:ind w:firstLine="567"/>
        <w:jc w:val="both"/>
        <w:rPr>
          <w:rFonts w:ascii="Times New Roman" w:hAnsi="Times New Roman" w:cs="Times New Roman"/>
        </w:rPr>
      </w:pPr>
      <w:r w:rsidRPr="00FE1D9E">
        <w:rPr>
          <w:rFonts w:ascii="Times New Roman" w:hAnsi="Times New Roman" w:cs="Times New Roman"/>
        </w:rPr>
        <w:t>1.</w:t>
      </w:r>
      <w:r w:rsidR="00F32CB9" w:rsidRPr="00FE1D9E">
        <w:rPr>
          <w:rFonts w:ascii="Times New Roman" w:hAnsi="Times New Roman" w:cs="Times New Roman"/>
        </w:rPr>
        <w:t>12</w:t>
      </w:r>
      <w:r w:rsidRPr="00FE1D9E">
        <w:rPr>
          <w:rFonts w:ascii="Times New Roman" w:hAnsi="Times New Roman" w:cs="Times New Roman"/>
        </w:rPr>
        <w:t>. Тривалість виконання завдань з обов’язкового аудиту фінансової звітності розраховується з першого фінансового року згідно з договором на проведення аудиту, відповідно до якого суб’єкт аудиторської діяльності вперше призначається виконувати завдання з обов’язкового аудиту.</w:t>
      </w:r>
    </w:p>
    <w:p w14:paraId="26F97C11" w14:textId="21DEC193" w:rsidR="00CE4C84" w:rsidRPr="00FE1D9E" w:rsidRDefault="00CE4C84" w:rsidP="00283592">
      <w:pPr>
        <w:ind w:firstLine="567"/>
        <w:jc w:val="both"/>
        <w:rPr>
          <w:rFonts w:ascii="Times New Roman" w:hAnsi="Times New Roman" w:cs="Times New Roman"/>
        </w:rPr>
      </w:pPr>
      <w:r w:rsidRPr="00FE1D9E">
        <w:rPr>
          <w:rFonts w:ascii="Times New Roman" w:hAnsi="Times New Roman" w:cs="Times New Roman"/>
          <w:lang w:val="ru-RU"/>
        </w:rPr>
        <w:t>1.</w:t>
      </w:r>
      <w:r w:rsidR="00F32CB9" w:rsidRPr="00FE1D9E">
        <w:rPr>
          <w:rFonts w:ascii="Times New Roman" w:hAnsi="Times New Roman" w:cs="Times New Roman"/>
          <w:lang w:val="ru-RU"/>
        </w:rPr>
        <w:t>13</w:t>
      </w:r>
      <w:r w:rsidRPr="00FE1D9E">
        <w:rPr>
          <w:rFonts w:ascii="Times New Roman" w:hAnsi="Times New Roman" w:cs="Times New Roman"/>
          <w:lang w:val="ru-RU"/>
        </w:rPr>
        <w:t xml:space="preserve">. </w:t>
      </w:r>
      <w:r w:rsidRPr="00FE1D9E">
        <w:rPr>
          <w:rFonts w:ascii="Times New Roman" w:hAnsi="Times New Roman" w:cs="Times New Roman"/>
        </w:rPr>
        <w:t xml:space="preserve">Національний банк України має право вимагати від </w:t>
      </w:r>
      <w:r w:rsidRPr="00FE1D9E">
        <w:rPr>
          <w:rFonts w:ascii="Times New Roman" w:hAnsi="Times New Roman" w:cs="Times New Roman"/>
          <w:lang w:val="ru-RU"/>
        </w:rPr>
        <w:t>МТСБУ</w:t>
      </w:r>
      <w:r w:rsidRPr="00FE1D9E">
        <w:rPr>
          <w:rFonts w:ascii="Times New Roman" w:hAnsi="Times New Roman" w:cs="Times New Roman"/>
        </w:rPr>
        <w:t xml:space="preserve"> розширення предмета аудиту фінансової звітності в порядку та обсягах, визначених нормативно-правовими актами Національного банку України</w:t>
      </w:r>
      <w:r w:rsidRPr="00FE1D9E">
        <w:rPr>
          <w:rFonts w:ascii="Times New Roman" w:hAnsi="Times New Roman" w:cs="Times New Roman"/>
          <w:lang w:val="ru-RU"/>
        </w:rPr>
        <w:t>.</w:t>
      </w:r>
    </w:p>
    <w:p w14:paraId="4C196401" w14:textId="2BBECDE9" w:rsidR="00CE4C84" w:rsidRPr="00FE1D9E" w:rsidRDefault="00CE4C84" w:rsidP="008252C3">
      <w:pPr>
        <w:ind w:firstLine="567"/>
        <w:jc w:val="both"/>
        <w:rPr>
          <w:rFonts w:ascii="Times New Roman" w:hAnsi="Times New Roman" w:cs="Times New Roman"/>
        </w:rPr>
      </w:pPr>
      <w:r w:rsidRPr="00FE1D9E">
        <w:rPr>
          <w:rFonts w:ascii="Times New Roman" w:hAnsi="Times New Roman" w:cs="Times New Roman"/>
        </w:rPr>
        <w:t>1.</w:t>
      </w:r>
      <w:r w:rsidR="00F32CB9" w:rsidRPr="00FE1D9E">
        <w:rPr>
          <w:rFonts w:ascii="Times New Roman" w:hAnsi="Times New Roman" w:cs="Times New Roman"/>
        </w:rPr>
        <w:t>14</w:t>
      </w:r>
      <w:r w:rsidRPr="00FE1D9E">
        <w:rPr>
          <w:rFonts w:ascii="Times New Roman" w:hAnsi="Times New Roman" w:cs="Times New Roman"/>
        </w:rPr>
        <w:t>. Суб’єкт аудиторської діяльності, визначений для виконання основного завдання з обов’язкового аудиту фінансової звітності МТСБУ, відповідно до цього Порядку, також за потреби може надавати МТСБУ неаудиторські послуги на підставі окремих договорів з урахуванням обмежень, встановлених Законом про аудит.</w:t>
      </w:r>
    </w:p>
    <w:p w14:paraId="63F551ED" w14:textId="77777777" w:rsidR="00C95CEE" w:rsidRPr="00422516" w:rsidRDefault="00C95CEE" w:rsidP="007F4279">
      <w:pPr>
        <w:tabs>
          <w:tab w:val="left" w:pos="993"/>
        </w:tabs>
        <w:jc w:val="both"/>
        <w:rPr>
          <w:rFonts w:ascii="Times New Roman" w:hAnsi="Times New Roman" w:cs="Times New Roman"/>
        </w:rPr>
      </w:pPr>
    </w:p>
    <w:p w14:paraId="2E656070" w14:textId="77777777" w:rsidR="00A53F77" w:rsidRPr="00422516" w:rsidRDefault="00A53F77" w:rsidP="007F4279">
      <w:pPr>
        <w:tabs>
          <w:tab w:val="left" w:pos="993"/>
        </w:tabs>
        <w:jc w:val="both"/>
        <w:rPr>
          <w:rFonts w:ascii="Times New Roman" w:hAnsi="Times New Roman" w:cs="Times New Roman"/>
        </w:rPr>
      </w:pPr>
    </w:p>
    <w:p w14:paraId="4D67A468" w14:textId="13510A10" w:rsidR="002B0587" w:rsidRPr="00FE1D9E" w:rsidRDefault="002B0587" w:rsidP="00283592">
      <w:pPr>
        <w:pStyle w:val="a9"/>
        <w:numPr>
          <w:ilvl w:val="0"/>
          <w:numId w:val="1"/>
        </w:numPr>
        <w:tabs>
          <w:tab w:val="left" w:pos="993"/>
        </w:tabs>
        <w:ind w:left="0" w:firstLine="567"/>
        <w:jc w:val="both"/>
        <w:rPr>
          <w:rFonts w:ascii="Times New Roman" w:hAnsi="Times New Roman" w:cs="Times New Roman"/>
          <w:b/>
          <w:bCs/>
        </w:rPr>
      </w:pPr>
      <w:r w:rsidRPr="00FE1D9E">
        <w:rPr>
          <w:rFonts w:ascii="Times New Roman" w:hAnsi="Times New Roman" w:cs="Times New Roman"/>
          <w:b/>
          <w:bCs/>
        </w:rPr>
        <w:lastRenderedPageBreak/>
        <w:t xml:space="preserve">ВИМОГИ ТА КРИТЕРІЇ ВІДБОРУ ДО СУБ’ЄКТІВ АУДИТОРСЬКОЇ ДІЯЛЬНОСТІ, ЯКІ ЗАЛУЧАЮТЬСЯ ДО УЧАСТІ У КОНКУРСІ </w:t>
      </w:r>
    </w:p>
    <w:p w14:paraId="4C0B6DA5" w14:textId="3B953F85"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xml:space="preserve">2.1. До </w:t>
      </w:r>
      <w:r w:rsidR="00770A52" w:rsidRPr="00FE1D9E">
        <w:rPr>
          <w:rFonts w:ascii="Times New Roman" w:hAnsi="Times New Roman" w:cs="Times New Roman"/>
        </w:rPr>
        <w:t xml:space="preserve">участі у конкурсі з відбору суб’єктів аудиторської діяльності для надання послуг з обов’язкового </w:t>
      </w:r>
      <w:r w:rsidRPr="00FE1D9E">
        <w:rPr>
          <w:rFonts w:ascii="Times New Roman" w:hAnsi="Times New Roman" w:cs="Times New Roman"/>
        </w:rPr>
        <w:t>аудиту фінансової звітності МТСБУ допускаються суб’єкти аудиторської</w:t>
      </w:r>
      <w:r w:rsidR="00974D8A" w:rsidRPr="00FE1D9E">
        <w:rPr>
          <w:rFonts w:ascii="Times New Roman" w:hAnsi="Times New Roman" w:cs="Times New Roman"/>
        </w:rPr>
        <w:t xml:space="preserve"> </w:t>
      </w:r>
      <w:r w:rsidRPr="00FE1D9E">
        <w:rPr>
          <w:rFonts w:ascii="Times New Roman" w:hAnsi="Times New Roman" w:cs="Times New Roman"/>
        </w:rPr>
        <w:t>діяльності, які відповідають наступним критеріям:</w:t>
      </w:r>
    </w:p>
    <w:p w14:paraId="6D7A38B1" w14:textId="77777777"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відповідають вимогам, встановленим Законом про аудит;</w:t>
      </w:r>
    </w:p>
    <w:p w14:paraId="41CD0B9E" w14:textId="12863480"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включені до окремого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p>
    <w:p w14:paraId="4FFA89BC" w14:textId="5823EF1C" w:rsidR="00C15BAD" w:rsidRPr="00FE1D9E" w:rsidRDefault="00C15BAD" w:rsidP="008252C3">
      <w:pPr>
        <w:ind w:firstLine="567"/>
        <w:jc w:val="both"/>
        <w:rPr>
          <w:rFonts w:ascii="Times New Roman" w:hAnsi="Times New Roman" w:cs="Times New Roman"/>
        </w:rPr>
      </w:pPr>
      <w:r w:rsidRPr="00FE1D9E">
        <w:rPr>
          <w:rFonts w:ascii="Times New Roman" w:hAnsi="Times New Roman" w:cs="Times New Roman"/>
        </w:rPr>
        <w:t>- відсутнє перевищення щорічної загальної суми винагороди суб'єкта аудиторської діяльності 15 відсотків загальної суми чистого доходу від надання послуг таким суб'єктом аудиторської діяльності МТСБУ, впродовж п'яти років поспіль;</w:t>
      </w:r>
    </w:p>
    <w:p w14:paraId="4F213F40" w14:textId="137A25FB"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мають бездоганну репутацію (</w:t>
      </w:r>
      <w:r w:rsidR="00C15BAD" w:rsidRPr="00FE1D9E">
        <w:rPr>
          <w:rFonts w:ascii="Times New Roman" w:hAnsi="Times New Roman" w:cs="Times New Roman"/>
        </w:rPr>
        <w:t xml:space="preserve"> до аудиторської фірми не застосовувалося стягнення у вигляді попередження або зупинення права на надання послуг з обов’язкового аудиту фінансової звітності три та більше разів протягом 24 календарних місяців</w:t>
      </w:r>
      <w:r w:rsidRPr="00FE1D9E">
        <w:rPr>
          <w:rFonts w:ascii="Times New Roman" w:hAnsi="Times New Roman" w:cs="Times New Roman"/>
        </w:rPr>
        <w:t>);</w:t>
      </w:r>
    </w:p>
    <w:p w14:paraId="75FF37FD" w14:textId="594B18ED"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можуть забезпечити достатній рівень забезпеченості працівниками за основним місцем роботи для виконання завдань з обов'язкового аудиту фінансової звітності;</w:t>
      </w:r>
    </w:p>
    <w:p w14:paraId="4F7D681A" w14:textId="7FBAD9E9"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мають досвід надання послуг щодо аудиту фінансової звітності відповідно до міжнародних стандартів та досвід проведення аудиту фінансової звітності фінансових установ;</w:t>
      </w:r>
    </w:p>
    <w:p w14:paraId="6B9BA0B9" w14:textId="1D796C03"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xml:space="preserve">- </w:t>
      </w:r>
      <w:r w:rsidR="00C15BAD" w:rsidRPr="00FE1D9E">
        <w:rPr>
          <w:rFonts w:ascii="Times New Roman" w:hAnsi="Times New Roman" w:cs="Times New Roman"/>
        </w:rPr>
        <w:t xml:space="preserve">мають підтвердження </w:t>
      </w:r>
      <w:r w:rsidRPr="00FE1D9E">
        <w:rPr>
          <w:rFonts w:ascii="Times New Roman" w:hAnsi="Times New Roman" w:cs="Times New Roman"/>
        </w:rPr>
        <w:t>незалежності суб’єкта аудиторської діяльності, у тому числі аудитор</w:t>
      </w:r>
      <w:r w:rsidR="00C15BAD" w:rsidRPr="00FE1D9E">
        <w:rPr>
          <w:rFonts w:ascii="Times New Roman" w:hAnsi="Times New Roman" w:cs="Times New Roman"/>
        </w:rPr>
        <w:t>ів</w:t>
      </w:r>
      <w:r w:rsidRPr="00FE1D9E">
        <w:rPr>
          <w:rFonts w:ascii="Times New Roman" w:hAnsi="Times New Roman" w:cs="Times New Roman"/>
        </w:rPr>
        <w:t xml:space="preserve">, </w:t>
      </w:r>
      <w:r w:rsidR="00C15BAD" w:rsidRPr="00FE1D9E">
        <w:rPr>
          <w:rFonts w:ascii="Times New Roman" w:hAnsi="Times New Roman" w:cs="Times New Roman"/>
        </w:rPr>
        <w:t>які залучаються до виконання відповідного завдання</w:t>
      </w:r>
      <w:r w:rsidRPr="00FE1D9E">
        <w:rPr>
          <w:rFonts w:ascii="Times New Roman" w:hAnsi="Times New Roman" w:cs="Times New Roman"/>
        </w:rPr>
        <w:t>, його ключов</w:t>
      </w:r>
      <w:r w:rsidR="00C15BAD" w:rsidRPr="00FE1D9E">
        <w:rPr>
          <w:rFonts w:ascii="Times New Roman" w:hAnsi="Times New Roman" w:cs="Times New Roman"/>
        </w:rPr>
        <w:t>их</w:t>
      </w:r>
      <w:r w:rsidRPr="00FE1D9E">
        <w:rPr>
          <w:rFonts w:ascii="Times New Roman" w:hAnsi="Times New Roman" w:cs="Times New Roman"/>
        </w:rPr>
        <w:t xml:space="preserve"> партнер</w:t>
      </w:r>
      <w:r w:rsidR="00C15BAD" w:rsidRPr="00FE1D9E">
        <w:rPr>
          <w:rFonts w:ascii="Times New Roman" w:hAnsi="Times New Roman" w:cs="Times New Roman"/>
        </w:rPr>
        <w:t>ів</w:t>
      </w:r>
      <w:r w:rsidRPr="00FE1D9E">
        <w:rPr>
          <w:rFonts w:ascii="Times New Roman" w:hAnsi="Times New Roman" w:cs="Times New Roman"/>
        </w:rPr>
        <w:t xml:space="preserve"> з аудиту, його власник</w:t>
      </w:r>
      <w:r w:rsidR="00C15BAD" w:rsidRPr="00FE1D9E">
        <w:rPr>
          <w:rFonts w:ascii="Times New Roman" w:hAnsi="Times New Roman" w:cs="Times New Roman"/>
        </w:rPr>
        <w:t>ів</w:t>
      </w:r>
      <w:r w:rsidRPr="00FE1D9E">
        <w:rPr>
          <w:rFonts w:ascii="Times New Roman" w:hAnsi="Times New Roman" w:cs="Times New Roman"/>
        </w:rPr>
        <w:t xml:space="preserve"> (засновник</w:t>
      </w:r>
      <w:r w:rsidR="00C15BAD" w:rsidRPr="00FE1D9E">
        <w:rPr>
          <w:rFonts w:ascii="Times New Roman" w:hAnsi="Times New Roman" w:cs="Times New Roman"/>
        </w:rPr>
        <w:t>ів</w:t>
      </w:r>
      <w:r w:rsidRPr="00FE1D9E">
        <w:rPr>
          <w:rFonts w:ascii="Times New Roman" w:hAnsi="Times New Roman" w:cs="Times New Roman"/>
        </w:rPr>
        <w:t>, учасник</w:t>
      </w:r>
      <w:r w:rsidR="00C15BAD" w:rsidRPr="00FE1D9E">
        <w:rPr>
          <w:rFonts w:ascii="Times New Roman" w:hAnsi="Times New Roman" w:cs="Times New Roman"/>
        </w:rPr>
        <w:t>ів</w:t>
      </w:r>
      <w:r w:rsidRPr="00FE1D9E">
        <w:rPr>
          <w:rFonts w:ascii="Times New Roman" w:hAnsi="Times New Roman" w:cs="Times New Roman"/>
        </w:rPr>
        <w:t>), посадов</w:t>
      </w:r>
      <w:r w:rsidR="00C15BAD" w:rsidRPr="00FE1D9E">
        <w:rPr>
          <w:rFonts w:ascii="Times New Roman" w:hAnsi="Times New Roman" w:cs="Times New Roman"/>
        </w:rPr>
        <w:t>их</w:t>
      </w:r>
      <w:r w:rsidRPr="00FE1D9E">
        <w:rPr>
          <w:rFonts w:ascii="Times New Roman" w:hAnsi="Times New Roman" w:cs="Times New Roman"/>
        </w:rPr>
        <w:t xml:space="preserve"> ос</w:t>
      </w:r>
      <w:r w:rsidR="00C15BAD" w:rsidRPr="00FE1D9E">
        <w:rPr>
          <w:rFonts w:ascii="Times New Roman" w:hAnsi="Times New Roman" w:cs="Times New Roman"/>
        </w:rPr>
        <w:t>і</w:t>
      </w:r>
      <w:r w:rsidRPr="00FE1D9E">
        <w:rPr>
          <w:rFonts w:ascii="Times New Roman" w:hAnsi="Times New Roman" w:cs="Times New Roman"/>
        </w:rPr>
        <w:t>б і працівник</w:t>
      </w:r>
      <w:r w:rsidR="00C15BAD" w:rsidRPr="00FE1D9E">
        <w:rPr>
          <w:rFonts w:ascii="Times New Roman" w:hAnsi="Times New Roman" w:cs="Times New Roman"/>
        </w:rPr>
        <w:t>ів</w:t>
      </w:r>
      <w:r w:rsidRPr="00FE1D9E">
        <w:rPr>
          <w:rFonts w:ascii="Times New Roman" w:hAnsi="Times New Roman" w:cs="Times New Roman"/>
        </w:rPr>
        <w:t xml:space="preserve"> та інш</w:t>
      </w:r>
      <w:r w:rsidR="00C15BAD" w:rsidRPr="00FE1D9E">
        <w:rPr>
          <w:rFonts w:ascii="Times New Roman" w:hAnsi="Times New Roman" w:cs="Times New Roman"/>
        </w:rPr>
        <w:t>их</w:t>
      </w:r>
      <w:r w:rsidRPr="00FE1D9E">
        <w:rPr>
          <w:rFonts w:ascii="Times New Roman" w:hAnsi="Times New Roman" w:cs="Times New Roman"/>
        </w:rPr>
        <w:t xml:space="preserve"> ос</w:t>
      </w:r>
      <w:r w:rsidR="00C15BAD" w:rsidRPr="00FE1D9E">
        <w:rPr>
          <w:rFonts w:ascii="Times New Roman" w:hAnsi="Times New Roman" w:cs="Times New Roman"/>
        </w:rPr>
        <w:t>і</w:t>
      </w:r>
      <w:r w:rsidRPr="00FE1D9E">
        <w:rPr>
          <w:rFonts w:ascii="Times New Roman" w:hAnsi="Times New Roman" w:cs="Times New Roman"/>
        </w:rPr>
        <w:t>б, залучен</w:t>
      </w:r>
      <w:r w:rsidR="00C15BAD" w:rsidRPr="00FE1D9E">
        <w:rPr>
          <w:rFonts w:ascii="Times New Roman" w:hAnsi="Times New Roman" w:cs="Times New Roman"/>
        </w:rPr>
        <w:t>их</w:t>
      </w:r>
      <w:r w:rsidRPr="00FE1D9E">
        <w:rPr>
          <w:rFonts w:ascii="Times New Roman" w:hAnsi="Times New Roman" w:cs="Times New Roman"/>
        </w:rPr>
        <w:t xml:space="preserve"> до надання таких послуг, а також близьк</w:t>
      </w:r>
      <w:r w:rsidR="00C15BAD" w:rsidRPr="00FE1D9E">
        <w:rPr>
          <w:rFonts w:ascii="Times New Roman" w:hAnsi="Times New Roman" w:cs="Times New Roman"/>
        </w:rPr>
        <w:t>их</w:t>
      </w:r>
      <w:r w:rsidRPr="00FE1D9E">
        <w:rPr>
          <w:rFonts w:ascii="Times New Roman" w:hAnsi="Times New Roman" w:cs="Times New Roman"/>
        </w:rPr>
        <w:t xml:space="preserve"> родичі</w:t>
      </w:r>
      <w:r w:rsidR="00C15BAD" w:rsidRPr="00FE1D9E">
        <w:rPr>
          <w:rFonts w:ascii="Times New Roman" w:hAnsi="Times New Roman" w:cs="Times New Roman"/>
        </w:rPr>
        <w:t>в</w:t>
      </w:r>
      <w:r w:rsidRPr="00FE1D9E">
        <w:rPr>
          <w:rFonts w:ascii="Times New Roman" w:hAnsi="Times New Roman" w:cs="Times New Roman"/>
        </w:rPr>
        <w:t xml:space="preserve"> та член</w:t>
      </w:r>
      <w:r w:rsidR="00C15BAD" w:rsidRPr="00FE1D9E">
        <w:rPr>
          <w:rFonts w:ascii="Times New Roman" w:hAnsi="Times New Roman" w:cs="Times New Roman"/>
        </w:rPr>
        <w:t>ів</w:t>
      </w:r>
      <w:r w:rsidRPr="00FE1D9E">
        <w:rPr>
          <w:rFonts w:ascii="Times New Roman" w:hAnsi="Times New Roman" w:cs="Times New Roman"/>
        </w:rPr>
        <w:t xml:space="preserve"> сім'ї зазначених осіб</w:t>
      </w:r>
      <w:r w:rsidR="00C15BAD" w:rsidRPr="00FE1D9E">
        <w:rPr>
          <w:rFonts w:ascii="Times New Roman" w:hAnsi="Times New Roman" w:cs="Times New Roman"/>
        </w:rPr>
        <w:t xml:space="preserve"> від МТСБУ</w:t>
      </w:r>
      <w:r w:rsidRPr="00FE1D9E">
        <w:rPr>
          <w:rFonts w:ascii="Times New Roman" w:hAnsi="Times New Roman" w:cs="Times New Roman"/>
        </w:rPr>
        <w:t>:</w:t>
      </w:r>
    </w:p>
    <w:p w14:paraId="624768AF" w14:textId="5B64DBEB"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xml:space="preserve">1) не є власниками фінансових інструментів, емітованих </w:t>
      </w:r>
      <w:r w:rsidR="00593C6F" w:rsidRPr="00FE1D9E">
        <w:rPr>
          <w:rFonts w:ascii="Times New Roman" w:hAnsi="Times New Roman" w:cs="Times New Roman"/>
        </w:rPr>
        <w:t>МТСБУ</w:t>
      </w:r>
      <w:r w:rsidRPr="00FE1D9E">
        <w:rPr>
          <w:rFonts w:ascii="Times New Roman" w:hAnsi="Times New Roman" w:cs="Times New Roman"/>
        </w:rPr>
        <w:t>, або юридичної</w:t>
      </w:r>
      <w:r w:rsidR="00593C6F" w:rsidRPr="00FE1D9E">
        <w:rPr>
          <w:rFonts w:ascii="Times New Roman" w:hAnsi="Times New Roman" w:cs="Times New Roman"/>
        </w:rPr>
        <w:t xml:space="preserve"> </w:t>
      </w:r>
      <w:r w:rsidRPr="00FE1D9E">
        <w:rPr>
          <w:rFonts w:ascii="Times New Roman" w:hAnsi="Times New Roman" w:cs="Times New Roman"/>
        </w:rPr>
        <w:t xml:space="preserve">особи, пов'язаної з </w:t>
      </w:r>
      <w:r w:rsidR="00593C6F" w:rsidRPr="00FE1D9E">
        <w:rPr>
          <w:rFonts w:ascii="Times New Roman" w:hAnsi="Times New Roman" w:cs="Times New Roman"/>
        </w:rPr>
        <w:t>МТСБУ</w:t>
      </w:r>
      <w:r w:rsidRPr="00FE1D9E">
        <w:rPr>
          <w:rFonts w:ascii="Times New Roman" w:hAnsi="Times New Roman" w:cs="Times New Roman"/>
        </w:rPr>
        <w:t xml:space="preserve"> спільною власністю, контролем та управлінням, крім </w:t>
      </w:r>
      <w:r w:rsidR="00593C6F" w:rsidRPr="00FE1D9E">
        <w:rPr>
          <w:rFonts w:ascii="Times New Roman" w:hAnsi="Times New Roman" w:cs="Times New Roman"/>
        </w:rPr>
        <w:t>т</w:t>
      </w:r>
      <w:r w:rsidRPr="00FE1D9E">
        <w:rPr>
          <w:rFonts w:ascii="Times New Roman" w:hAnsi="Times New Roman" w:cs="Times New Roman"/>
        </w:rPr>
        <w:t>их,</w:t>
      </w:r>
      <w:r w:rsidR="00CC7107" w:rsidRPr="00FE1D9E">
        <w:rPr>
          <w:rFonts w:ascii="Times New Roman" w:hAnsi="Times New Roman" w:cs="Times New Roman"/>
        </w:rPr>
        <w:t xml:space="preserve"> </w:t>
      </w:r>
      <w:r w:rsidRPr="00FE1D9E">
        <w:rPr>
          <w:rFonts w:ascii="Times New Roman" w:hAnsi="Times New Roman" w:cs="Times New Roman"/>
        </w:rPr>
        <w:t>що</w:t>
      </w:r>
      <w:r w:rsidR="00593C6F" w:rsidRPr="00FE1D9E">
        <w:rPr>
          <w:rFonts w:ascii="Times New Roman" w:hAnsi="Times New Roman" w:cs="Times New Roman"/>
        </w:rPr>
        <w:t xml:space="preserve"> </w:t>
      </w:r>
      <w:r w:rsidRPr="00FE1D9E">
        <w:rPr>
          <w:rFonts w:ascii="Times New Roman" w:hAnsi="Times New Roman" w:cs="Times New Roman"/>
        </w:rPr>
        <w:t>належать такій юридичній особі опосередковано через інститути спільного інвестування;</w:t>
      </w:r>
    </w:p>
    <w:p w14:paraId="26A1D194" w14:textId="1A97996A"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2) не беруть участь в операціях з фінансовими інструментами, емітованими,</w:t>
      </w:r>
      <w:r w:rsidR="00593C6F" w:rsidRPr="00FE1D9E">
        <w:rPr>
          <w:rFonts w:ascii="Times New Roman" w:hAnsi="Times New Roman" w:cs="Times New Roman"/>
        </w:rPr>
        <w:t xml:space="preserve"> </w:t>
      </w:r>
      <w:r w:rsidRPr="00FE1D9E">
        <w:rPr>
          <w:rFonts w:ascii="Times New Roman" w:hAnsi="Times New Roman" w:cs="Times New Roman"/>
        </w:rPr>
        <w:t xml:space="preserve">гарантованими або іншим чином підтримуваними </w:t>
      </w:r>
      <w:r w:rsidR="00593C6F" w:rsidRPr="00FE1D9E">
        <w:rPr>
          <w:rFonts w:ascii="Times New Roman" w:hAnsi="Times New Roman" w:cs="Times New Roman"/>
        </w:rPr>
        <w:t>МТСБУ</w:t>
      </w:r>
      <w:r w:rsidRPr="00FE1D9E">
        <w:rPr>
          <w:rFonts w:ascii="Times New Roman" w:hAnsi="Times New Roman" w:cs="Times New Roman"/>
        </w:rPr>
        <w:t>, крім операцій в межах</w:t>
      </w:r>
      <w:r w:rsidR="00593C6F" w:rsidRPr="00FE1D9E">
        <w:rPr>
          <w:rFonts w:ascii="Times New Roman" w:hAnsi="Times New Roman" w:cs="Times New Roman"/>
        </w:rPr>
        <w:t xml:space="preserve"> </w:t>
      </w:r>
      <w:r w:rsidRPr="00FE1D9E">
        <w:rPr>
          <w:rFonts w:ascii="Times New Roman" w:hAnsi="Times New Roman" w:cs="Times New Roman"/>
        </w:rPr>
        <w:t>інститутів спільного інвестування;</w:t>
      </w:r>
    </w:p>
    <w:p w14:paraId="1D090ADB" w14:textId="2AB974C2"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3) не перебували протягом періодів, зазначених у частині першій статті 10 Закону про</w:t>
      </w:r>
      <w:r w:rsidR="00593C6F" w:rsidRPr="00FE1D9E">
        <w:rPr>
          <w:rFonts w:ascii="Times New Roman" w:hAnsi="Times New Roman" w:cs="Times New Roman"/>
        </w:rPr>
        <w:t xml:space="preserve"> </w:t>
      </w:r>
      <w:r w:rsidRPr="00FE1D9E">
        <w:rPr>
          <w:rFonts w:ascii="Times New Roman" w:hAnsi="Times New Roman" w:cs="Times New Roman"/>
        </w:rPr>
        <w:t xml:space="preserve">аудит, у трудових, договірних або інших відносинах з </w:t>
      </w:r>
      <w:r w:rsidR="00593C6F" w:rsidRPr="00FE1D9E">
        <w:rPr>
          <w:rFonts w:ascii="Times New Roman" w:hAnsi="Times New Roman" w:cs="Times New Roman"/>
        </w:rPr>
        <w:t>МТСБУ</w:t>
      </w:r>
      <w:r w:rsidRPr="00FE1D9E">
        <w:rPr>
          <w:rFonts w:ascii="Times New Roman" w:hAnsi="Times New Roman" w:cs="Times New Roman"/>
        </w:rPr>
        <w:t>, що можуть призвести до</w:t>
      </w:r>
      <w:r w:rsidR="00593C6F" w:rsidRPr="00FE1D9E">
        <w:rPr>
          <w:rFonts w:ascii="Times New Roman" w:hAnsi="Times New Roman" w:cs="Times New Roman"/>
        </w:rPr>
        <w:t xml:space="preserve"> </w:t>
      </w:r>
      <w:r w:rsidRPr="00FE1D9E">
        <w:rPr>
          <w:rFonts w:ascii="Times New Roman" w:hAnsi="Times New Roman" w:cs="Times New Roman"/>
        </w:rPr>
        <w:t>конфлікту інтересів;</w:t>
      </w:r>
    </w:p>
    <w:p w14:paraId="2B7CCE2F" w14:textId="31ECD265" w:rsidR="002B058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мають чинний договір страхування цивільно-правової відповідальності перед третіми</w:t>
      </w:r>
      <w:r w:rsidR="00593C6F" w:rsidRPr="00FE1D9E">
        <w:rPr>
          <w:rFonts w:ascii="Times New Roman" w:hAnsi="Times New Roman" w:cs="Times New Roman"/>
        </w:rPr>
        <w:t xml:space="preserve"> </w:t>
      </w:r>
      <w:r w:rsidRPr="00FE1D9E">
        <w:rPr>
          <w:rFonts w:ascii="Times New Roman" w:hAnsi="Times New Roman" w:cs="Times New Roman"/>
        </w:rPr>
        <w:t>особами, укладений відповідно до положень чинного законодавства України;</w:t>
      </w:r>
    </w:p>
    <w:p w14:paraId="58599DBB" w14:textId="60828BB9" w:rsidR="00CC7107" w:rsidRPr="00FE1D9E" w:rsidRDefault="002B0587" w:rsidP="008252C3">
      <w:pPr>
        <w:ind w:firstLine="567"/>
        <w:jc w:val="both"/>
        <w:rPr>
          <w:rFonts w:ascii="Times New Roman" w:hAnsi="Times New Roman" w:cs="Times New Roman"/>
        </w:rPr>
      </w:pPr>
      <w:r w:rsidRPr="00FE1D9E">
        <w:rPr>
          <w:rFonts w:ascii="Times New Roman" w:hAnsi="Times New Roman" w:cs="Times New Roman"/>
        </w:rPr>
        <w:t xml:space="preserve">- мають </w:t>
      </w:r>
      <w:r w:rsidR="009B5EF8" w:rsidRPr="00FE1D9E">
        <w:rPr>
          <w:rFonts w:ascii="Times New Roman" w:hAnsi="Times New Roman" w:cs="Times New Roman"/>
        </w:rPr>
        <w:t xml:space="preserve"> підтвердження проходження зовнішньої перевірки системи контролю якості аудиторських послуг</w:t>
      </w:r>
      <w:r w:rsidRPr="00FE1D9E">
        <w:rPr>
          <w:rFonts w:ascii="Times New Roman" w:hAnsi="Times New Roman" w:cs="Times New Roman"/>
        </w:rPr>
        <w:t>;</w:t>
      </w:r>
    </w:p>
    <w:p w14:paraId="599A1A1D" w14:textId="359937A3" w:rsidR="002B0587" w:rsidRPr="00FE1D9E" w:rsidRDefault="00CC7107" w:rsidP="008252C3">
      <w:pPr>
        <w:ind w:firstLine="567"/>
        <w:jc w:val="both"/>
        <w:rPr>
          <w:rFonts w:ascii="Times New Roman" w:hAnsi="Times New Roman" w:cs="Times New Roman"/>
        </w:rPr>
      </w:pPr>
      <w:r w:rsidRPr="00FE1D9E">
        <w:rPr>
          <w:rFonts w:ascii="Times New Roman" w:hAnsi="Times New Roman" w:cs="Times New Roman"/>
        </w:rPr>
        <w:t xml:space="preserve">- </w:t>
      </w:r>
      <w:r w:rsidR="002B0587" w:rsidRPr="00FE1D9E">
        <w:rPr>
          <w:rFonts w:ascii="Times New Roman" w:hAnsi="Times New Roman" w:cs="Times New Roman"/>
        </w:rPr>
        <w:t xml:space="preserve">не мають обмежень пов’язаних із тривалістю надання послуг </w:t>
      </w:r>
      <w:r w:rsidR="00593C6F" w:rsidRPr="00FE1D9E">
        <w:rPr>
          <w:rFonts w:ascii="Times New Roman" w:hAnsi="Times New Roman" w:cs="Times New Roman"/>
        </w:rPr>
        <w:t>МТСБУ</w:t>
      </w:r>
      <w:r w:rsidR="002B0587" w:rsidRPr="00FE1D9E">
        <w:rPr>
          <w:rFonts w:ascii="Times New Roman" w:hAnsi="Times New Roman" w:cs="Times New Roman"/>
        </w:rPr>
        <w:t>;</w:t>
      </w:r>
    </w:p>
    <w:p w14:paraId="121DCB16" w14:textId="55D36490" w:rsidR="00152A85" w:rsidRPr="00FE1D9E" w:rsidRDefault="00152A85" w:rsidP="009B5EF8">
      <w:pPr>
        <w:ind w:firstLine="567"/>
        <w:jc w:val="both"/>
        <w:rPr>
          <w:rFonts w:ascii="Times New Roman" w:hAnsi="Times New Roman" w:cs="Times New Roman"/>
        </w:rPr>
      </w:pPr>
    </w:p>
    <w:p w14:paraId="091D0E56" w14:textId="00E5FCBF"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lastRenderedPageBreak/>
        <w:t xml:space="preserve">- не надавали МТСБУ безпосередньо та/або опосередковано (пов’язаними з ними особами) неаудиторські послуги визначені частиною 4 статті 6 Закону про аудит (з урахуванням вимог ст. 27 Закону про аудит) щодо: </w:t>
      </w:r>
    </w:p>
    <w:p w14:paraId="3ABB9EC8"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 xml:space="preserve">1) складання податкової звітності, розрахунку податків, інших обов’язкових зборів та платежів, представництва МТСБУ у спорах із зазначених питань; </w:t>
      </w:r>
    </w:p>
    <w:p w14:paraId="4AC73892"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2) надання консультаційних послуг з питань оподаткування, а також, у разі, коли допомога суб’єкта аудиторської діяльності не вимагається законодавством, послуг з визначення державних дотацій та податкових пільг;</w:t>
      </w:r>
    </w:p>
    <w:p w14:paraId="57D211AE"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3) послуг, що передбачають участь у процесі прийняття управлінських рішень або виконання будь-яких функцій з управління МТСБУ;</w:t>
      </w:r>
    </w:p>
    <w:p w14:paraId="30FD157B"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4) ведення бухгалтерського обліку і складання фінансової звітності;</w:t>
      </w:r>
    </w:p>
    <w:p w14:paraId="782DDE48"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5) розробки та впровадження процедур внутрішнього контролю або процедур з управління ризиками, що пов’язані з формуванням фінансової інформації, а також розробки та впровадження інформаційних систем, пов’язаних з фінансовою інформацією;</w:t>
      </w:r>
    </w:p>
    <w:p w14:paraId="12B55EC1"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6) надання правової допомоги у формі: послуг юрисконсульта із забезпечення ведення господарської діяльності; ведення переговорів від імені МТСБУ; представництва інтересів у суді;</w:t>
      </w:r>
    </w:p>
    <w:p w14:paraId="5300C97C"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7) кадрового забезпечення у сфері бухгалтерського обліку, оподаткування та фінансів, у тому числі послуг з надання персоналу, що приймає управлінські рішення та відповідає за складання фінансової звітності;</w:t>
      </w:r>
    </w:p>
    <w:p w14:paraId="603E7CCD"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8) послуг з оцінки, у тому числі виконаних у зв’язку з наданням актуарних послуг чи послуг супроводу судового процесу;</w:t>
      </w:r>
    </w:p>
    <w:p w14:paraId="5846ADBF"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9) послуг, пов’язаних із залученням фінансування, розробкою інвестиційної стратегії, окрім послуг з надання впевненості щодо фінансової інформації;</w:t>
      </w:r>
    </w:p>
    <w:p w14:paraId="2A845A18" w14:textId="51EE2282"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10) послуг, пов’язаних з функцією внутрішнього аудиту МТСБУ</w:t>
      </w:r>
      <w:r w:rsidR="0001158F" w:rsidRPr="00FE1D9E">
        <w:rPr>
          <w:rFonts w:ascii="Times New Roman" w:hAnsi="Times New Roman" w:cs="Times New Roman"/>
        </w:rPr>
        <w:t>.</w:t>
      </w:r>
    </w:p>
    <w:p w14:paraId="7C50A07A"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2.2. МТСБУ встановлює додаткові критерії відбору, які розглядаються при проведенні конкурсу, і у відповідності з якими суб'єкти аудиторської діяльності матимуть перевагу у разі, якщо вони відповідатимуть критеріям, вказаним у пункті 2.1:</w:t>
      </w:r>
    </w:p>
    <w:p w14:paraId="3C296BF8"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 вартість аудиторських послуг і умови оплати відповідно до цінової пропозиції;</w:t>
      </w:r>
    </w:p>
    <w:p w14:paraId="1C1FE87B" w14:textId="12D07A62" w:rsidR="009B5EF8" w:rsidRPr="00FE1D9E" w:rsidRDefault="0001158F" w:rsidP="009B5EF8">
      <w:pPr>
        <w:ind w:firstLine="567"/>
        <w:jc w:val="both"/>
        <w:rPr>
          <w:rFonts w:ascii="Times New Roman" w:hAnsi="Times New Roman" w:cs="Times New Roman"/>
        </w:rPr>
      </w:pPr>
      <w:r w:rsidRPr="00FE1D9E">
        <w:rPr>
          <w:rFonts w:ascii="Times New Roman" w:hAnsi="Times New Roman" w:cs="Times New Roman"/>
        </w:rPr>
        <w:t>- мати підтверджену професійну компетенцію у сфері аудиту страхових організацій, зокрема знання та досвід у питаннях оцінки страхових резервів, зобов’язань та інших аспектів діяльності, що потребують актуарного аналізу;</w:t>
      </w:r>
    </w:p>
    <w:p w14:paraId="0F2672EE" w14:textId="77777777" w:rsidR="009B5EF8" w:rsidRPr="00FE1D9E" w:rsidRDefault="009B5EF8" w:rsidP="009B5EF8">
      <w:pPr>
        <w:ind w:firstLine="567"/>
        <w:jc w:val="both"/>
        <w:rPr>
          <w:rFonts w:ascii="Times New Roman" w:hAnsi="Times New Roman" w:cs="Times New Roman"/>
        </w:rPr>
      </w:pPr>
      <w:r w:rsidRPr="00FE1D9E">
        <w:rPr>
          <w:rFonts w:ascii="Times New Roman" w:hAnsi="Times New Roman" w:cs="Times New Roman"/>
        </w:rPr>
        <w:t>- належність суб'єкта аудиторської діяльності до міжнародної аудиторської мережі.</w:t>
      </w:r>
    </w:p>
    <w:p w14:paraId="4D4CB88E" w14:textId="1D0A1307" w:rsidR="002B0587" w:rsidRPr="00FE1D9E" w:rsidRDefault="009B5EF8" w:rsidP="008252C3">
      <w:pPr>
        <w:ind w:firstLine="567"/>
        <w:jc w:val="both"/>
        <w:rPr>
          <w:rFonts w:ascii="Times New Roman" w:hAnsi="Times New Roman" w:cs="Times New Roman"/>
        </w:rPr>
      </w:pPr>
      <w:r w:rsidRPr="00FE1D9E">
        <w:rPr>
          <w:rFonts w:ascii="Times New Roman" w:hAnsi="Times New Roman" w:cs="Times New Roman"/>
        </w:rPr>
        <w:t xml:space="preserve">2.3. </w:t>
      </w:r>
      <w:r w:rsidR="002B0587" w:rsidRPr="00FE1D9E">
        <w:rPr>
          <w:rFonts w:ascii="Times New Roman" w:hAnsi="Times New Roman" w:cs="Times New Roman"/>
        </w:rPr>
        <w:t xml:space="preserve">Учасники </w:t>
      </w:r>
      <w:r w:rsidR="00CC7107" w:rsidRPr="00FE1D9E">
        <w:rPr>
          <w:rFonts w:ascii="Times New Roman" w:hAnsi="Times New Roman" w:cs="Times New Roman"/>
        </w:rPr>
        <w:t>к</w:t>
      </w:r>
      <w:r w:rsidR="002B0587" w:rsidRPr="00FE1D9E">
        <w:rPr>
          <w:rFonts w:ascii="Times New Roman" w:hAnsi="Times New Roman" w:cs="Times New Roman"/>
        </w:rPr>
        <w:t>онкурсу зобов’язані документально підтвердити інформацію про їх</w:t>
      </w:r>
      <w:r w:rsidR="00593C6F" w:rsidRPr="00FE1D9E">
        <w:rPr>
          <w:rFonts w:ascii="Times New Roman" w:hAnsi="Times New Roman" w:cs="Times New Roman"/>
        </w:rPr>
        <w:t xml:space="preserve"> </w:t>
      </w:r>
      <w:r w:rsidR="002B0587" w:rsidRPr="00FE1D9E">
        <w:rPr>
          <w:rFonts w:ascii="Times New Roman" w:hAnsi="Times New Roman" w:cs="Times New Roman"/>
        </w:rPr>
        <w:t>відповідність кваліфікаційним критеріям</w:t>
      </w:r>
      <w:r w:rsidRPr="00FE1D9E">
        <w:rPr>
          <w:rFonts w:ascii="Times New Roman" w:hAnsi="Times New Roman" w:cs="Times New Roman"/>
        </w:rPr>
        <w:t xml:space="preserve"> та забезпечити її достовірність</w:t>
      </w:r>
      <w:r w:rsidR="002B0587" w:rsidRPr="00FE1D9E">
        <w:rPr>
          <w:rFonts w:ascii="Times New Roman" w:hAnsi="Times New Roman" w:cs="Times New Roman"/>
        </w:rPr>
        <w:t>.</w:t>
      </w:r>
    </w:p>
    <w:p w14:paraId="3BFF93AC" w14:textId="77777777" w:rsidR="005B1941" w:rsidRPr="00422516" w:rsidRDefault="005B1941" w:rsidP="008252C3">
      <w:pPr>
        <w:ind w:firstLine="567"/>
        <w:jc w:val="both"/>
        <w:rPr>
          <w:rFonts w:ascii="Times New Roman" w:hAnsi="Times New Roman" w:cs="Times New Roman"/>
        </w:rPr>
      </w:pPr>
    </w:p>
    <w:p w14:paraId="4060A71A" w14:textId="77777777" w:rsidR="00A53F77" w:rsidRPr="00422516" w:rsidRDefault="00A53F77" w:rsidP="008252C3">
      <w:pPr>
        <w:ind w:firstLine="567"/>
        <w:jc w:val="both"/>
        <w:rPr>
          <w:rFonts w:ascii="Times New Roman" w:hAnsi="Times New Roman" w:cs="Times New Roman"/>
        </w:rPr>
      </w:pPr>
    </w:p>
    <w:p w14:paraId="6E7E66A1" w14:textId="77777777" w:rsidR="00A53F77" w:rsidRPr="00422516" w:rsidRDefault="00A53F77" w:rsidP="008252C3">
      <w:pPr>
        <w:ind w:firstLine="567"/>
        <w:jc w:val="both"/>
        <w:rPr>
          <w:rFonts w:ascii="Times New Roman" w:hAnsi="Times New Roman" w:cs="Times New Roman"/>
        </w:rPr>
      </w:pPr>
    </w:p>
    <w:p w14:paraId="69407C68" w14:textId="7D8D9E06" w:rsidR="008C7DFF" w:rsidRPr="00FE1D9E" w:rsidRDefault="0024344C" w:rsidP="00C95CEE">
      <w:pPr>
        <w:pStyle w:val="a9"/>
        <w:numPr>
          <w:ilvl w:val="0"/>
          <w:numId w:val="1"/>
        </w:numPr>
        <w:tabs>
          <w:tab w:val="left" w:pos="851"/>
        </w:tabs>
        <w:ind w:left="0" w:firstLine="567"/>
        <w:jc w:val="both"/>
        <w:rPr>
          <w:rFonts w:ascii="Times New Roman" w:hAnsi="Times New Roman" w:cs="Times New Roman"/>
          <w:b/>
          <w:bCs/>
        </w:rPr>
      </w:pPr>
      <w:r w:rsidRPr="00FE1D9E">
        <w:rPr>
          <w:rFonts w:ascii="Times New Roman" w:hAnsi="Times New Roman" w:cs="Times New Roman"/>
          <w:b/>
          <w:bCs/>
        </w:rPr>
        <w:lastRenderedPageBreak/>
        <w:t>УМОВИ</w:t>
      </w:r>
      <w:r w:rsidR="00245003" w:rsidRPr="00FE1D9E">
        <w:rPr>
          <w:rFonts w:ascii="Times New Roman" w:hAnsi="Times New Roman" w:cs="Times New Roman"/>
          <w:b/>
          <w:bCs/>
        </w:rPr>
        <w:t xml:space="preserve"> ПРОВЕДЕННЯ КОНКУРСУ</w:t>
      </w:r>
    </w:p>
    <w:p w14:paraId="37C7CD78" w14:textId="71188669" w:rsidR="005B1941" w:rsidRPr="00FE1D9E" w:rsidRDefault="00B82AB1" w:rsidP="008252C3">
      <w:pPr>
        <w:ind w:firstLine="567"/>
        <w:jc w:val="both"/>
        <w:rPr>
          <w:rFonts w:ascii="Times New Roman" w:hAnsi="Times New Roman" w:cs="Times New Roman"/>
        </w:rPr>
      </w:pPr>
      <w:r w:rsidRPr="00FE1D9E">
        <w:rPr>
          <w:rFonts w:ascii="Times New Roman" w:hAnsi="Times New Roman" w:cs="Times New Roman"/>
        </w:rPr>
        <w:t>3</w:t>
      </w:r>
      <w:r w:rsidR="005B1941" w:rsidRPr="00FE1D9E">
        <w:rPr>
          <w:rFonts w:ascii="Times New Roman" w:hAnsi="Times New Roman" w:cs="Times New Roman"/>
        </w:rPr>
        <w:t>.1. МТСБУ проводить конкурс з відбору суб’єктів аудиторської діяльності, які можуть бути призначені для надання послуг з обов’язкового аудиту його фінансової звітності та відповідають вимогам, встановленим законодавством, та критеріям відбору, визначеним цим Порядком.</w:t>
      </w:r>
    </w:p>
    <w:p w14:paraId="168DF124" w14:textId="5F4CBE2D" w:rsidR="005B1941" w:rsidRPr="00FE1D9E" w:rsidRDefault="005B1941" w:rsidP="008252C3">
      <w:pPr>
        <w:ind w:firstLine="567"/>
        <w:jc w:val="both"/>
        <w:rPr>
          <w:rFonts w:ascii="Times New Roman" w:hAnsi="Times New Roman" w:cs="Times New Roman"/>
        </w:rPr>
      </w:pPr>
      <w:r w:rsidRPr="00FE1D9E">
        <w:rPr>
          <w:rFonts w:ascii="Times New Roman" w:hAnsi="Times New Roman" w:cs="Times New Roman"/>
        </w:rPr>
        <w:t xml:space="preserve">3.2. Відповідальним за проведення конкурсу та підготовку обгрунтованих рекомендацій за його результатами є </w:t>
      </w:r>
      <w:r w:rsidR="00F72135" w:rsidRPr="00FE1D9E">
        <w:rPr>
          <w:rFonts w:ascii="Times New Roman" w:hAnsi="Times New Roman" w:cs="Times New Roman"/>
        </w:rPr>
        <w:t>Комітет МТСБУ з питань аудиту</w:t>
      </w:r>
      <w:r w:rsidRPr="00FE1D9E">
        <w:rPr>
          <w:rFonts w:ascii="Times New Roman" w:hAnsi="Times New Roman" w:cs="Times New Roman"/>
        </w:rPr>
        <w:t>.</w:t>
      </w:r>
    </w:p>
    <w:p w14:paraId="0CD33F98" w14:textId="3AB1630D" w:rsidR="005B1941" w:rsidRPr="00FE1D9E" w:rsidRDefault="005B1941" w:rsidP="008252C3">
      <w:pPr>
        <w:ind w:firstLine="567"/>
        <w:jc w:val="both"/>
        <w:rPr>
          <w:rFonts w:ascii="Times New Roman" w:hAnsi="Times New Roman" w:cs="Times New Roman"/>
        </w:rPr>
      </w:pPr>
      <w:r w:rsidRPr="00FE1D9E">
        <w:rPr>
          <w:rFonts w:ascii="Times New Roman" w:hAnsi="Times New Roman" w:cs="Times New Roman"/>
        </w:rPr>
        <w:t xml:space="preserve">3.3. </w:t>
      </w:r>
      <w:r w:rsidR="00C95CEE" w:rsidRPr="00FE1D9E">
        <w:rPr>
          <w:rFonts w:ascii="Times New Roman" w:hAnsi="Times New Roman" w:cs="Times New Roman"/>
        </w:rPr>
        <w:t>Конкурсні пропозиції подаються через електронну пошту, визначену МТСБУ, або в паперовій формі рекомендованим листом з повідомленням про вручення</w:t>
      </w:r>
      <w:r w:rsidRPr="00FE1D9E">
        <w:rPr>
          <w:rFonts w:ascii="Times New Roman" w:hAnsi="Times New Roman" w:cs="Times New Roman"/>
        </w:rPr>
        <w:t>. Конкурсна пропозиція надається разом із запитуваними документами.</w:t>
      </w:r>
    </w:p>
    <w:p w14:paraId="781262D0" w14:textId="2539DA33" w:rsidR="00000518" w:rsidRPr="00FE1D9E" w:rsidRDefault="00000518" w:rsidP="008252C3">
      <w:pPr>
        <w:ind w:firstLine="567"/>
        <w:jc w:val="both"/>
        <w:rPr>
          <w:rFonts w:ascii="Times New Roman" w:hAnsi="Times New Roman" w:cs="Times New Roman"/>
        </w:rPr>
      </w:pPr>
      <w:r w:rsidRPr="00FE1D9E">
        <w:rPr>
          <w:rFonts w:ascii="Times New Roman" w:hAnsi="Times New Roman" w:cs="Times New Roman"/>
        </w:rPr>
        <w:t>3.</w:t>
      </w:r>
      <w:r w:rsidR="00B82AB1" w:rsidRPr="00FE1D9E">
        <w:rPr>
          <w:rFonts w:ascii="Times New Roman" w:hAnsi="Times New Roman" w:cs="Times New Roman"/>
        </w:rPr>
        <w:t>4</w:t>
      </w:r>
      <w:r w:rsidRPr="00FE1D9E">
        <w:rPr>
          <w:rFonts w:ascii="Times New Roman" w:hAnsi="Times New Roman" w:cs="Times New Roman"/>
        </w:rPr>
        <w:t xml:space="preserve">. Всі документи подаються українською мовою за підписом уповноваженої особи суб’єкта аудиторської діяльності. </w:t>
      </w:r>
    </w:p>
    <w:p w14:paraId="7465B56D" w14:textId="5DBB85F8" w:rsidR="00000518" w:rsidRPr="00FE1D9E" w:rsidRDefault="00B82AB1" w:rsidP="008252C3">
      <w:pPr>
        <w:ind w:firstLine="567"/>
        <w:jc w:val="both"/>
        <w:rPr>
          <w:rFonts w:ascii="Times New Roman" w:hAnsi="Times New Roman" w:cs="Times New Roman"/>
        </w:rPr>
      </w:pPr>
      <w:r w:rsidRPr="00FE1D9E">
        <w:rPr>
          <w:rFonts w:ascii="Times New Roman" w:hAnsi="Times New Roman" w:cs="Times New Roman"/>
        </w:rPr>
        <w:t>3</w:t>
      </w:r>
      <w:r w:rsidR="00000518" w:rsidRPr="00FE1D9E">
        <w:rPr>
          <w:rFonts w:ascii="Times New Roman" w:hAnsi="Times New Roman" w:cs="Times New Roman"/>
        </w:rPr>
        <w:t>.</w:t>
      </w:r>
      <w:r w:rsidRPr="00FE1D9E">
        <w:rPr>
          <w:rFonts w:ascii="Times New Roman" w:hAnsi="Times New Roman" w:cs="Times New Roman"/>
        </w:rPr>
        <w:t>5</w:t>
      </w:r>
      <w:r w:rsidR="00000518" w:rsidRPr="00FE1D9E">
        <w:rPr>
          <w:rFonts w:ascii="Times New Roman" w:hAnsi="Times New Roman" w:cs="Times New Roman"/>
        </w:rPr>
        <w:t>. Конкурсні пропозиції подаються в строки, зазначені в Умовах конкурсу.</w:t>
      </w:r>
    </w:p>
    <w:p w14:paraId="56073B8B" w14:textId="4EA3CA53" w:rsidR="00000518" w:rsidRPr="00FE1D9E" w:rsidRDefault="00B82AB1" w:rsidP="008252C3">
      <w:pPr>
        <w:ind w:firstLine="567"/>
        <w:jc w:val="both"/>
        <w:rPr>
          <w:rFonts w:ascii="Times New Roman" w:hAnsi="Times New Roman" w:cs="Times New Roman"/>
        </w:rPr>
      </w:pPr>
      <w:r w:rsidRPr="00FE1D9E">
        <w:rPr>
          <w:rFonts w:ascii="Times New Roman" w:hAnsi="Times New Roman" w:cs="Times New Roman"/>
        </w:rPr>
        <w:t>3</w:t>
      </w:r>
      <w:r w:rsidR="00000518" w:rsidRPr="00FE1D9E">
        <w:rPr>
          <w:rFonts w:ascii="Times New Roman" w:hAnsi="Times New Roman" w:cs="Times New Roman"/>
        </w:rPr>
        <w:t>.</w:t>
      </w:r>
      <w:r w:rsidRPr="00FE1D9E">
        <w:rPr>
          <w:rFonts w:ascii="Times New Roman" w:hAnsi="Times New Roman" w:cs="Times New Roman"/>
        </w:rPr>
        <w:t>6</w:t>
      </w:r>
      <w:r w:rsidR="00000518" w:rsidRPr="00FE1D9E">
        <w:rPr>
          <w:rFonts w:ascii="Times New Roman" w:hAnsi="Times New Roman" w:cs="Times New Roman"/>
        </w:rPr>
        <w:t>. Конкурсні пропозиції, отримані МТСБУ після закінчення строку їх подання не розглядаються.</w:t>
      </w:r>
    </w:p>
    <w:p w14:paraId="611AD33C" w14:textId="3CCED23B" w:rsidR="00000518" w:rsidRPr="00FE1D9E" w:rsidRDefault="00B82AB1" w:rsidP="008252C3">
      <w:pPr>
        <w:ind w:firstLine="567"/>
        <w:jc w:val="both"/>
        <w:rPr>
          <w:rFonts w:ascii="Times New Roman" w:hAnsi="Times New Roman" w:cs="Times New Roman"/>
        </w:rPr>
      </w:pPr>
      <w:r w:rsidRPr="00FE1D9E">
        <w:rPr>
          <w:rFonts w:ascii="Times New Roman" w:hAnsi="Times New Roman" w:cs="Times New Roman"/>
        </w:rPr>
        <w:t>3</w:t>
      </w:r>
      <w:r w:rsidR="00000518" w:rsidRPr="00FE1D9E">
        <w:rPr>
          <w:rFonts w:ascii="Times New Roman" w:hAnsi="Times New Roman" w:cs="Times New Roman"/>
        </w:rPr>
        <w:t>.</w:t>
      </w:r>
      <w:r w:rsidRPr="00FE1D9E">
        <w:rPr>
          <w:rFonts w:ascii="Times New Roman" w:hAnsi="Times New Roman" w:cs="Times New Roman"/>
        </w:rPr>
        <w:t>7</w:t>
      </w:r>
      <w:r w:rsidR="00000518" w:rsidRPr="00FE1D9E">
        <w:rPr>
          <w:rFonts w:ascii="Times New Roman" w:hAnsi="Times New Roman" w:cs="Times New Roman"/>
        </w:rPr>
        <w:t xml:space="preserve">. Учасник </w:t>
      </w:r>
      <w:r w:rsidR="00BA44BE" w:rsidRPr="00FE1D9E">
        <w:rPr>
          <w:rFonts w:ascii="Times New Roman" w:hAnsi="Times New Roman" w:cs="Times New Roman"/>
        </w:rPr>
        <w:t>к</w:t>
      </w:r>
      <w:r w:rsidR="00000518" w:rsidRPr="00FE1D9E">
        <w:rPr>
          <w:rFonts w:ascii="Times New Roman" w:hAnsi="Times New Roman" w:cs="Times New Roman"/>
        </w:rPr>
        <w:t>онкурсу має право внести зміни або відкликати свою конкурсну пропозицію до закінчення строку її подання</w:t>
      </w:r>
      <w:r w:rsidR="00C95CEE" w:rsidRPr="00FE1D9E">
        <w:rPr>
          <w:rFonts w:ascii="Times New Roman" w:hAnsi="Times New Roman" w:cs="Times New Roman"/>
        </w:rPr>
        <w:t>, подавши відповідну заяву</w:t>
      </w:r>
      <w:r w:rsidR="00000518" w:rsidRPr="00FE1D9E">
        <w:rPr>
          <w:rFonts w:ascii="Times New Roman" w:hAnsi="Times New Roman" w:cs="Times New Roman"/>
        </w:rPr>
        <w:t>.</w:t>
      </w:r>
    </w:p>
    <w:p w14:paraId="2BEE6132" w14:textId="59DB1181" w:rsidR="00000518" w:rsidRPr="00FE1D9E" w:rsidRDefault="00000518" w:rsidP="008252C3">
      <w:pPr>
        <w:ind w:firstLine="567"/>
        <w:jc w:val="both"/>
        <w:rPr>
          <w:rFonts w:ascii="Times New Roman" w:hAnsi="Times New Roman" w:cs="Times New Roman"/>
        </w:rPr>
      </w:pPr>
      <w:r w:rsidRPr="00FE1D9E">
        <w:rPr>
          <w:rFonts w:ascii="Times New Roman" w:hAnsi="Times New Roman" w:cs="Times New Roman"/>
        </w:rPr>
        <w:t>3.</w:t>
      </w:r>
      <w:r w:rsidR="00B82AB1" w:rsidRPr="00FE1D9E">
        <w:rPr>
          <w:rFonts w:ascii="Times New Roman" w:hAnsi="Times New Roman" w:cs="Times New Roman"/>
        </w:rPr>
        <w:t>8</w:t>
      </w:r>
      <w:r w:rsidRPr="00FE1D9E">
        <w:rPr>
          <w:rFonts w:ascii="Times New Roman" w:hAnsi="Times New Roman" w:cs="Times New Roman"/>
        </w:rPr>
        <w:t>. Кожен учасник має право подати тільки одну конкурсну пропозицію, яка не може бути змінена після закінчення строку подання конкурсних пропозицій.</w:t>
      </w:r>
    </w:p>
    <w:p w14:paraId="269A9142" w14:textId="568E26D2" w:rsidR="005B1941" w:rsidRPr="00FE1D9E" w:rsidRDefault="00000518" w:rsidP="008252C3">
      <w:pPr>
        <w:ind w:firstLine="567"/>
        <w:jc w:val="both"/>
        <w:rPr>
          <w:rFonts w:ascii="Times New Roman" w:hAnsi="Times New Roman" w:cs="Times New Roman"/>
        </w:rPr>
      </w:pPr>
      <w:r w:rsidRPr="00FE1D9E">
        <w:rPr>
          <w:rFonts w:ascii="Times New Roman" w:hAnsi="Times New Roman" w:cs="Times New Roman"/>
        </w:rPr>
        <w:t>3.</w:t>
      </w:r>
      <w:r w:rsidR="00B82AB1" w:rsidRPr="00FE1D9E">
        <w:rPr>
          <w:rFonts w:ascii="Times New Roman" w:hAnsi="Times New Roman" w:cs="Times New Roman"/>
        </w:rPr>
        <w:t>9</w:t>
      </w:r>
      <w:r w:rsidRPr="00FE1D9E">
        <w:rPr>
          <w:rFonts w:ascii="Times New Roman" w:hAnsi="Times New Roman" w:cs="Times New Roman"/>
        </w:rPr>
        <w:t xml:space="preserve">. Після отримання конкурсних пропозицій від суб’єктів аудиторської діяльності, члени </w:t>
      </w:r>
      <w:r w:rsidR="009E7949" w:rsidRPr="00FE1D9E">
        <w:rPr>
          <w:rFonts w:ascii="Times New Roman" w:hAnsi="Times New Roman" w:cs="Times New Roman"/>
        </w:rPr>
        <w:t>Комітету МТСБУ з питань аудиту</w:t>
      </w:r>
      <w:r w:rsidRPr="00FE1D9E">
        <w:rPr>
          <w:rFonts w:ascii="Times New Roman" w:hAnsi="Times New Roman" w:cs="Times New Roman"/>
        </w:rPr>
        <w:t xml:space="preserve"> МТСБУ у разі необхідності проводять зустрічі з керівниками/представниками аудиторських фірм. На зустрічах з’ясовуються та </w:t>
      </w:r>
      <w:r w:rsidR="00B82AB1" w:rsidRPr="00FE1D9E">
        <w:rPr>
          <w:rFonts w:ascii="Times New Roman" w:hAnsi="Times New Roman" w:cs="Times New Roman"/>
        </w:rPr>
        <w:t>р</w:t>
      </w:r>
      <w:r w:rsidRPr="00FE1D9E">
        <w:rPr>
          <w:rFonts w:ascii="Times New Roman" w:hAnsi="Times New Roman" w:cs="Times New Roman"/>
        </w:rPr>
        <w:t>оз’яснюються питання щодо конкурсних пропозицій, ділової репутації, кваліфікації, досвіду роботи, винагороди, тощо.</w:t>
      </w:r>
    </w:p>
    <w:p w14:paraId="238F11E7" w14:textId="77777777" w:rsidR="00000518" w:rsidRPr="00FE1D9E" w:rsidRDefault="00000518" w:rsidP="008252C3">
      <w:pPr>
        <w:ind w:firstLine="567"/>
        <w:jc w:val="both"/>
        <w:rPr>
          <w:rFonts w:ascii="Times New Roman" w:hAnsi="Times New Roman" w:cs="Times New Roman"/>
        </w:rPr>
      </w:pPr>
    </w:p>
    <w:p w14:paraId="63D4AFFC" w14:textId="6ACB04FC" w:rsidR="005B1941" w:rsidRPr="00FE1D9E" w:rsidRDefault="005B1941" w:rsidP="00C95CEE">
      <w:pPr>
        <w:pStyle w:val="a9"/>
        <w:numPr>
          <w:ilvl w:val="0"/>
          <w:numId w:val="1"/>
        </w:numPr>
        <w:tabs>
          <w:tab w:val="left" w:pos="993"/>
        </w:tabs>
        <w:ind w:left="0" w:firstLine="567"/>
        <w:jc w:val="both"/>
        <w:rPr>
          <w:rFonts w:ascii="Times New Roman" w:hAnsi="Times New Roman" w:cs="Times New Roman"/>
          <w:b/>
          <w:bCs/>
        </w:rPr>
      </w:pPr>
      <w:r w:rsidRPr="00FE1D9E">
        <w:rPr>
          <w:rFonts w:ascii="Times New Roman" w:hAnsi="Times New Roman" w:cs="Times New Roman"/>
          <w:b/>
          <w:bCs/>
        </w:rPr>
        <w:t>ПІДГОТОВКА ДО ПРОВЕДЕННЯ КОНКУРСУ</w:t>
      </w:r>
    </w:p>
    <w:p w14:paraId="74B6DE63" w14:textId="7F64669A" w:rsidR="00245003" w:rsidRPr="00FE1D9E" w:rsidRDefault="00B82AB1" w:rsidP="008252C3">
      <w:pPr>
        <w:ind w:firstLine="567"/>
        <w:jc w:val="both"/>
        <w:rPr>
          <w:rFonts w:ascii="Times New Roman" w:hAnsi="Times New Roman" w:cs="Times New Roman"/>
        </w:rPr>
      </w:pPr>
      <w:r w:rsidRPr="00FE1D9E">
        <w:rPr>
          <w:rFonts w:ascii="Times New Roman" w:hAnsi="Times New Roman" w:cs="Times New Roman"/>
        </w:rPr>
        <w:t>4</w:t>
      </w:r>
      <w:r w:rsidR="0024344C" w:rsidRPr="00FE1D9E">
        <w:rPr>
          <w:rFonts w:ascii="Times New Roman" w:hAnsi="Times New Roman" w:cs="Times New Roman"/>
        </w:rPr>
        <w:t>.</w:t>
      </w:r>
      <w:r w:rsidRPr="00FE1D9E">
        <w:rPr>
          <w:rFonts w:ascii="Times New Roman" w:hAnsi="Times New Roman" w:cs="Times New Roman"/>
        </w:rPr>
        <w:t>1</w:t>
      </w:r>
      <w:r w:rsidR="0024344C" w:rsidRPr="00FE1D9E">
        <w:rPr>
          <w:rFonts w:ascii="Times New Roman" w:hAnsi="Times New Roman" w:cs="Times New Roman"/>
        </w:rPr>
        <w:t xml:space="preserve">. </w:t>
      </w:r>
      <w:r w:rsidR="00245003" w:rsidRPr="00FE1D9E">
        <w:rPr>
          <w:rFonts w:ascii="Times New Roman" w:hAnsi="Times New Roman" w:cs="Times New Roman"/>
        </w:rPr>
        <w:t xml:space="preserve">Рішення про проведення конкурсу приймає Наглядова рада. </w:t>
      </w:r>
    </w:p>
    <w:p w14:paraId="20DFB189" w14:textId="1BCA1541" w:rsidR="00535CA7" w:rsidRPr="00FE1D9E" w:rsidRDefault="00B82AB1" w:rsidP="008252C3">
      <w:pPr>
        <w:ind w:firstLine="567"/>
        <w:jc w:val="both"/>
        <w:rPr>
          <w:rFonts w:ascii="Times New Roman" w:hAnsi="Times New Roman" w:cs="Times New Roman"/>
        </w:rPr>
      </w:pPr>
      <w:r w:rsidRPr="00FE1D9E">
        <w:rPr>
          <w:rFonts w:ascii="Times New Roman" w:hAnsi="Times New Roman" w:cs="Times New Roman"/>
        </w:rPr>
        <w:t>4</w:t>
      </w:r>
      <w:r w:rsidR="00245003" w:rsidRPr="00FE1D9E">
        <w:rPr>
          <w:rFonts w:ascii="Times New Roman" w:hAnsi="Times New Roman" w:cs="Times New Roman"/>
        </w:rPr>
        <w:t>.</w:t>
      </w:r>
      <w:r w:rsidRPr="00FE1D9E">
        <w:rPr>
          <w:rFonts w:ascii="Times New Roman" w:hAnsi="Times New Roman" w:cs="Times New Roman"/>
        </w:rPr>
        <w:t>2</w:t>
      </w:r>
      <w:r w:rsidR="00535CA7" w:rsidRPr="00FE1D9E">
        <w:rPr>
          <w:rFonts w:ascii="Times New Roman" w:hAnsi="Times New Roman" w:cs="Times New Roman"/>
        </w:rPr>
        <w:t>.</w:t>
      </w:r>
      <w:r w:rsidR="00245003" w:rsidRPr="00FE1D9E">
        <w:rPr>
          <w:rFonts w:ascii="Times New Roman" w:hAnsi="Times New Roman" w:cs="Times New Roman"/>
        </w:rPr>
        <w:t xml:space="preserve"> </w:t>
      </w:r>
      <w:r w:rsidR="00F72135" w:rsidRPr="00FE1D9E">
        <w:rPr>
          <w:rFonts w:ascii="Times New Roman" w:hAnsi="Times New Roman" w:cs="Times New Roman"/>
        </w:rPr>
        <w:t>Комітет МТСБУ з питань аудиту</w:t>
      </w:r>
      <w:r w:rsidR="00245003" w:rsidRPr="00FE1D9E">
        <w:rPr>
          <w:rFonts w:ascii="Times New Roman" w:hAnsi="Times New Roman" w:cs="Times New Roman"/>
        </w:rPr>
        <w:t xml:space="preserve"> розробляє та рекомендує до затвердження Наглядовою радою </w:t>
      </w:r>
      <w:r w:rsidR="00507759" w:rsidRPr="00FE1D9E">
        <w:rPr>
          <w:rFonts w:ascii="Times New Roman" w:hAnsi="Times New Roman" w:cs="Times New Roman"/>
        </w:rPr>
        <w:t xml:space="preserve">Умови проведення конкурсу з </w:t>
      </w:r>
      <w:r w:rsidR="00535CA7" w:rsidRPr="00FE1D9E">
        <w:rPr>
          <w:rFonts w:ascii="Times New Roman" w:hAnsi="Times New Roman" w:cs="Times New Roman"/>
        </w:rPr>
        <w:t xml:space="preserve">відбору суб’єкта аудиторської діяльності для надання послуг з обов’язкового аудиту фінансової звітності МТСБУ (конкурсну документацію) за формами затвердженими даним Порядком, а саме: </w:t>
      </w:r>
    </w:p>
    <w:p w14:paraId="6DB496F4" w14:textId="432D353C" w:rsidR="00535CA7" w:rsidRPr="00FE1D9E" w:rsidRDefault="00535CA7" w:rsidP="00C95CEE">
      <w:pPr>
        <w:pStyle w:val="a9"/>
        <w:numPr>
          <w:ilvl w:val="0"/>
          <w:numId w:val="5"/>
        </w:numPr>
        <w:jc w:val="both"/>
        <w:rPr>
          <w:rFonts w:ascii="Times New Roman" w:hAnsi="Times New Roman" w:cs="Times New Roman"/>
        </w:rPr>
      </w:pPr>
      <w:r w:rsidRPr="00FE1D9E">
        <w:rPr>
          <w:rFonts w:ascii="Times New Roman" w:hAnsi="Times New Roman" w:cs="Times New Roman"/>
        </w:rPr>
        <w:t xml:space="preserve">Умови проведення конкурсу з відбору суб’єктів аудиторської діяльності для надання послуг з обов’язкового аудиту фінансової звітності (Додаток 1 до цього Порядку) (далі – Умови конкурсу); </w:t>
      </w:r>
    </w:p>
    <w:p w14:paraId="37D11DBC" w14:textId="382176E9" w:rsidR="00535CA7" w:rsidRPr="00FE1D9E" w:rsidRDefault="00535CA7" w:rsidP="00C95CEE">
      <w:pPr>
        <w:pStyle w:val="a9"/>
        <w:numPr>
          <w:ilvl w:val="0"/>
          <w:numId w:val="5"/>
        </w:numPr>
        <w:jc w:val="both"/>
        <w:rPr>
          <w:rFonts w:ascii="Times New Roman" w:hAnsi="Times New Roman" w:cs="Times New Roman"/>
        </w:rPr>
      </w:pPr>
      <w:r w:rsidRPr="00FE1D9E">
        <w:rPr>
          <w:rFonts w:ascii="Times New Roman" w:hAnsi="Times New Roman" w:cs="Times New Roman"/>
        </w:rPr>
        <w:t xml:space="preserve">форму Інформації про суб’єкта аудиторської діяльності (Додаток 1 до Умов конкурсу); </w:t>
      </w:r>
    </w:p>
    <w:p w14:paraId="0E3FC97B" w14:textId="45C67698" w:rsidR="00535CA7" w:rsidRPr="00FE1D9E" w:rsidRDefault="00535CA7" w:rsidP="00C95CEE">
      <w:pPr>
        <w:pStyle w:val="a9"/>
        <w:numPr>
          <w:ilvl w:val="0"/>
          <w:numId w:val="5"/>
        </w:numPr>
        <w:jc w:val="both"/>
        <w:rPr>
          <w:rFonts w:ascii="Times New Roman" w:hAnsi="Times New Roman" w:cs="Times New Roman"/>
        </w:rPr>
      </w:pPr>
      <w:r w:rsidRPr="00FE1D9E">
        <w:rPr>
          <w:rFonts w:ascii="Times New Roman" w:hAnsi="Times New Roman" w:cs="Times New Roman"/>
        </w:rPr>
        <w:t>форму Анкети аудиторської фірми (Додаток 2 до Умов конкурсу)</w:t>
      </w:r>
      <w:r w:rsidR="007E6853" w:rsidRPr="00FE1D9E">
        <w:rPr>
          <w:rFonts w:ascii="Times New Roman" w:hAnsi="Times New Roman" w:cs="Times New Roman"/>
        </w:rPr>
        <w:t>;</w:t>
      </w:r>
    </w:p>
    <w:p w14:paraId="65D6B8AD" w14:textId="3A6A675B" w:rsidR="007E6853" w:rsidRPr="00FE1D9E" w:rsidRDefault="007E6853" w:rsidP="007E6853">
      <w:pPr>
        <w:pStyle w:val="a9"/>
        <w:numPr>
          <w:ilvl w:val="0"/>
          <w:numId w:val="5"/>
        </w:numPr>
        <w:jc w:val="both"/>
        <w:rPr>
          <w:rFonts w:ascii="Times New Roman" w:hAnsi="Times New Roman" w:cs="Times New Roman"/>
        </w:rPr>
      </w:pPr>
      <w:r w:rsidRPr="00FE1D9E">
        <w:rPr>
          <w:rFonts w:ascii="Times New Roman" w:hAnsi="Times New Roman" w:cs="Times New Roman"/>
        </w:rPr>
        <w:t>заяву про участь у конкурсі;</w:t>
      </w:r>
    </w:p>
    <w:p w14:paraId="7977B9E2" w14:textId="4E97FDAF" w:rsidR="007E6853" w:rsidRPr="00FE1D9E" w:rsidRDefault="007E6853" w:rsidP="007E6853">
      <w:pPr>
        <w:pStyle w:val="a9"/>
        <w:numPr>
          <w:ilvl w:val="0"/>
          <w:numId w:val="5"/>
        </w:numPr>
        <w:jc w:val="both"/>
        <w:rPr>
          <w:rFonts w:ascii="Times New Roman" w:hAnsi="Times New Roman" w:cs="Times New Roman"/>
        </w:rPr>
      </w:pPr>
      <w:r w:rsidRPr="00FE1D9E">
        <w:rPr>
          <w:rFonts w:ascii="Times New Roman" w:hAnsi="Times New Roman" w:cs="Times New Roman"/>
        </w:rPr>
        <w:t>довідку про відсутність підстав для відмови в участі;</w:t>
      </w:r>
    </w:p>
    <w:p w14:paraId="1CCE99CF" w14:textId="204E389B" w:rsidR="007E6853" w:rsidRPr="00FE1D9E" w:rsidRDefault="007E6853" w:rsidP="007E6853">
      <w:pPr>
        <w:pStyle w:val="a9"/>
        <w:numPr>
          <w:ilvl w:val="0"/>
          <w:numId w:val="5"/>
        </w:numPr>
        <w:jc w:val="both"/>
        <w:rPr>
          <w:rFonts w:ascii="Times New Roman" w:hAnsi="Times New Roman" w:cs="Times New Roman"/>
        </w:rPr>
      </w:pPr>
      <w:r w:rsidRPr="00FE1D9E">
        <w:rPr>
          <w:rFonts w:ascii="Times New Roman" w:hAnsi="Times New Roman" w:cs="Times New Roman"/>
        </w:rPr>
        <w:t>критерії оцінки конкурсних пропозицій;</w:t>
      </w:r>
    </w:p>
    <w:p w14:paraId="16D0EA9F" w14:textId="02104FA6" w:rsidR="007E6853" w:rsidRPr="00FE1D9E" w:rsidRDefault="007E6853" w:rsidP="007E6853">
      <w:pPr>
        <w:pStyle w:val="a9"/>
        <w:numPr>
          <w:ilvl w:val="0"/>
          <w:numId w:val="5"/>
        </w:numPr>
        <w:jc w:val="both"/>
        <w:rPr>
          <w:rFonts w:ascii="Times New Roman" w:hAnsi="Times New Roman" w:cs="Times New Roman"/>
        </w:rPr>
      </w:pPr>
      <w:r w:rsidRPr="00FE1D9E">
        <w:rPr>
          <w:rFonts w:ascii="Times New Roman" w:hAnsi="Times New Roman" w:cs="Times New Roman"/>
        </w:rPr>
        <w:t>декларацію про незалежність суб'єкта аудиторської діяльності</w:t>
      </w:r>
      <w:r w:rsidR="00FE1D9E" w:rsidRPr="00FE1D9E">
        <w:rPr>
          <w:rFonts w:ascii="Times New Roman" w:hAnsi="Times New Roman" w:cs="Times New Roman"/>
        </w:rPr>
        <w:t>;</w:t>
      </w:r>
    </w:p>
    <w:p w14:paraId="0017FFE2" w14:textId="5E1A4618" w:rsidR="00FE1D9E" w:rsidRPr="00FE1D9E" w:rsidRDefault="00FE1D9E" w:rsidP="007E6853">
      <w:pPr>
        <w:pStyle w:val="a9"/>
        <w:numPr>
          <w:ilvl w:val="0"/>
          <w:numId w:val="5"/>
        </w:numPr>
        <w:jc w:val="both"/>
        <w:rPr>
          <w:rFonts w:ascii="Times New Roman" w:hAnsi="Times New Roman" w:cs="Times New Roman"/>
        </w:rPr>
      </w:pPr>
      <w:r w:rsidRPr="00FE1D9E">
        <w:rPr>
          <w:rFonts w:ascii="Times New Roman" w:hAnsi="Times New Roman" w:cs="Times New Roman"/>
        </w:rPr>
        <w:lastRenderedPageBreak/>
        <w:t>висновок служби безпеки МТСБУ та комплаєнс-менеджера</w:t>
      </w:r>
      <w:r w:rsidR="00A53F77">
        <w:rPr>
          <w:rFonts w:ascii="Times New Roman" w:hAnsi="Times New Roman" w:cs="Times New Roman"/>
        </w:rPr>
        <w:t>.</w:t>
      </w:r>
    </w:p>
    <w:p w14:paraId="6AA6E47A" w14:textId="7DA65602" w:rsidR="00535CA7" w:rsidRPr="00FE1D9E" w:rsidRDefault="007B2E53" w:rsidP="00A53F77">
      <w:pPr>
        <w:spacing w:after="0"/>
        <w:ind w:firstLine="567"/>
        <w:jc w:val="both"/>
        <w:rPr>
          <w:rFonts w:ascii="Times New Roman" w:hAnsi="Times New Roman" w:cs="Times New Roman"/>
        </w:rPr>
      </w:pPr>
      <w:r w:rsidRPr="00FE1D9E">
        <w:rPr>
          <w:rFonts w:ascii="Times New Roman" w:hAnsi="Times New Roman" w:cs="Times New Roman"/>
        </w:rPr>
        <w:t xml:space="preserve">4.3. </w:t>
      </w:r>
      <w:r w:rsidR="00535CA7" w:rsidRPr="00FE1D9E">
        <w:rPr>
          <w:rFonts w:ascii="Times New Roman" w:hAnsi="Times New Roman" w:cs="Times New Roman"/>
        </w:rPr>
        <w:t xml:space="preserve">Умови конкурсу повинні містити: </w:t>
      </w:r>
    </w:p>
    <w:p w14:paraId="25A2BF5C" w14:textId="604CA5A9" w:rsidR="00535CA7" w:rsidRPr="00FE1D9E" w:rsidRDefault="00535CA7" w:rsidP="00A53F77">
      <w:pPr>
        <w:pStyle w:val="a9"/>
        <w:numPr>
          <w:ilvl w:val="0"/>
          <w:numId w:val="8"/>
        </w:numPr>
        <w:spacing w:after="0"/>
        <w:jc w:val="both"/>
        <w:rPr>
          <w:rFonts w:ascii="Times New Roman" w:hAnsi="Times New Roman" w:cs="Times New Roman"/>
        </w:rPr>
      </w:pPr>
      <w:r w:rsidRPr="00FE1D9E">
        <w:rPr>
          <w:rFonts w:ascii="Times New Roman" w:hAnsi="Times New Roman" w:cs="Times New Roman"/>
        </w:rPr>
        <w:t xml:space="preserve">реквізити </w:t>
      </w:r>
      <w:r w:rsidR="007B2E53" w:rsidRPr="00FE1D9E">
        <w:rPr>
          <w:rFonts w:ascii="Times New Roman" w:hAnsi="Times New Roman" w:cs="Times New Roman"/>
        </w:rPr>
        <w:t>МТСБУ</w:t>
      </w:r>
      <w:r w:rsidRPr="00FE1D9E">
        <w:rPr>
          <w:rFonts w:ascii="Times New Roman" w:hAnsi="Times New Roman" w:cs="Times New Roman"/>
        </w:rPr>
        <w:t xml:space="preserve"> (адресу електронної пошти контактної особи); </w:t>
      </w:r>
    </w:p>
    <w:p w14:paraId="192373A8" w14:textId="5283B7BF" w:rsidR="00535CA7" w:rsidRPr="00FE1D9E" w:rsidRDefault="00535CA7" w:rsidP="00F72135">
      <w:pPr>
        <w:pStyle w:val="a9"/>
        <w:numPr>
          <w:ilvl w:val="0"/>
          <w:numId w:val="8"/>
        </w:numPr>
        <w:jc w:val="both"/>
        <w:rPr>
          <w:rFonts w:ascii="Times New Roman" w:hAnsi="Times New Roman" w:cs="Times New Roman"/>
        </w:rPr>
      </w:pPr>
      <w:r w:rsidRPr="00FE1D9E">
        <w:rPr>
          <w:rFonts w:ascii="Times New Roman" w:hAnsi="Times New Roman" w:cs="Times New Roman"/>
        </w:rPr>
        <w:t xml:space="preserve">кінцевий строк (дата) подання конкурсних пропозицій; </w:t>
      </w:r>
    </w:p>
    <w:p w14:paraId="5031D19E" w14:textId="23CFA8DD" w:rsidR="00535CA7" w:rsidRPr="00FE1D9E" w:rsidRDefault="00535CA7" w:rsidP="00F72135">
      <w:pPr>
        <w:pStyle w:val="a9"/>
        <w:numPr>
          <w:ilvl w:val="0"/>
          <w:numId w:val="8"/>
        </w:numPr>
        <w:jc w:val="both"/>
        <w:rPr>
          <w:rFonts w:ascii="Times New Roman" w:hAnsi="Times New Roman" w:cs="Times New Roman"/>
        </w:rPr>
      </w:pPr>
      <w:r w:rsidRPr="00FE1D9E">
        <w:rPr>
          <w:rFonts w:ascii="Times New Roman" w:hAnsi="Times New Roman" w:cs="Times New Roman"/>
        </w:rPr>
        <w:t xml:space="preserve">завдання з обов’язкового аудиту фінансової звітності; </w:t>
      </w:r>
    </w:p>
    <w:p w14:paraId="11E8DACC" w14:textId="117499AE" w:rsidR="00535CA7" w:rsidRPr="00FE1D9E" w:rsidRDefault="00535CA7" w:rsidP="00F72135">
      <w:pPr>
        <w:pStyle w:val="a9"/>
        <w:numPr>
          <w:ilvl w:val="0"/>
          <w:numId w:val="8"/>
        </w:numPr>
        <w:jc w:val="both"/>
        <w:rPr>
          <w:rFonts w:ascii="Times New Roman" w:hAnsi="Times New Roman" w:cs="Times New Roman"/>
        </w:rPr>
      </w:pPr>
      <w:r w:rsidRPr="00FE1D9E">
        <w:rPr>
          <w:rFonts w:ascii="Times New Roman" w:hAnsi="Times New Roman" w:cs="Times New Roman"/>
        </w:rPr>
        <w:t xml:space="preserve">загальні критерії, визначені для відбору суб’єкта аудиторської діяльності; </w:t>
      </w:r>
    </w:p>
    <w:p w14:paraId="07DB24C4" w14:textId="4CC00727" w:rsidR="00535CA7" w:rsidRPr="00FE1D9E" w:rsidRDefault="00535CA7" w:rsidP="00F72135">
      <w:pPr>
        <w:pStyle w:val="a9"/>
        <w:numPr>
          <w:ilvl w:val="0"/>
          <w:numId w:val="8"/>
        </w:numPr>
        <w:jc w:val="both"/>
        <w:rPr>
          <w:rFonts w:ascii="Times New Roman" w:hAnsi="Times New Roman" w:cs="Times New Roman"/>
        </w:rPr>
      </w:pPr>
      <w:r w:rsidRPr="00FE1D9E">
        <w:rPr>
          <w:rFonts w:ascii="Times New Roman" w:hAnsi="Times New Roman" w:cs="Times New Roman"/>
        </w:rPr>
        <w:t xml:space="preserve">графік проведення </w:t>
      </w:r>
      <w:r w:rsidR="00BA44BE" w:rsidRPr="00FE1D9E">
        <w:rPr>
          <w:rFonts w:ascii="Times New Roman" w:hAnsi="Times New Roman" w:cs="Times New Roman"/>
        </w:rPr>
        <w:t>к</w:t>
      </w:r>
      <w:r w:rsidRPr="00FE1D9E">
        <w:rPr>
          <w:rFonts w:ascii="Times New Roman" w:hAnsi="Times New Roman" w:cs="Times New Roman"/>
        </w:rPr>
        <w:t xml:space="preserve">онкурсу; </w:t>
      </w:r>
    </w:p>
    <w:p w14:paraId="687EA2FF" w14:textId="607FB074" w:rsidR="00535CA7" w:rsidRPr="00FE1D9E" w:rsidRDefault="00535CA7" w:rsidP="00F72135">
      <w:pPr>
        <w:pStyle w:val="a9"/>
        <w:numPr>
          <w:ilvl w:val="0"/>
          <w:numId w:val="8"/>
        </w:numPr>
        <w:jc w:val="both"/>
        <w:rPr>
          <w:rFonts w:ascii="Times New Roman" w:hAnsi="Times New Roman" w:cs="Times New Roman"/>
        </w:rPr>
      </w:pPr>
      <w:r w:rsidRPr="00FE1D9E">
        <w:rPr>
          <w:rFonts w:ascii="Times New Roman" w:hAnsi="Times New Roman" w:cs="Times New Roman"/>
        </w:rPr>
        <w:t xml:space="preserve">інформація та документи, які надаються для участі в </w:t>
      </w:r>
      <w:r w:rsidR="00BA44BE" w:rsidRPr="00FE1D9E">
        <w:rPr>
          <w:rFonts w:ascii="Times New Roman" w:hAnsi="Times New Roman" w:cs="Times New Roman"/>
        </w:rPr>
        <w:t>к</w:t>
      </w:r>
      <w:r w:rsidRPr="00FE1D9E">
        <w:rPr>
          <w:rFonts w:ascii="Times New Roman" w:hAnsi="Times New Roman" w:cs="Times New Roman"/>
        </w:rPr>
        <w:t>онкурсі.</w:t>
      </w:r>
    </w:p>
    <w:p w14:paraId="0B201778" w14:textId="0F182D3E" w:rsidR="00535CA7" w:rsidRPr="00FE1D9E" w:rsidRDefault="007B2E53" w:rsidP="008252C3">
      <w:pPr>
        <w:ind w:firstLine="567"/>
        <w:jc w:val="both"/>
        <w:rPr>
          <w:rFonts w:ascii="Times New Roman" w:hAnsi="Times New Roman" w:cs="Times New Roman"/>
        </w:rPr>
      </w:pPr>
      <w:r w:rsidRPr="00FE1D9E">
        <w:rPr>
          <w:rFonts w:ascii="Times New Roman" w:hAnsi="Times New Roman" w:cs="Times New Roman"/>
        </w:rPr>
        <w:t>4</w:t>
      </w:r>
      <w:r w:rsidR="00535CA7" w:rsidRPr="00FE1D9E">
        <w:rPr>
          <w:rFonts w:ascii="Times New Roman" w:hAnsi="Times New Roman" w:cs="Times New Roman"/>
        </w:rPr>
        <w:t>.4. Після затвердження Наглядовою Радою умов конкурсу (конкурсної документації) Умови конкурсу оприлюднюються на офіційному веб-сайті МТСБУ протягом 5 (п’яти) робочих днів із дати затвердження. Строк на подачу конкурсних пропозицій для аудиторських фірм встановлюється не менше ніж 5 робочих днів</w:t>
      </w:r>
      <w:r w:rsidR="005F4573" w:rsidRPr="00FE1D9E">
        <w:rPr>
          <w:rFonts w:ascii="Times New Roman" w:hAnsi="Times New Roman" w:cs="Times New Roman"/>
        </w:rPr>
        <w:t xml:space="preserve"> з дня оприлюднення</w:t>
      </w:r>
      <w:r w:rsidR="00535CA7" w:rsidRPr="00FE1D9E">
        <w:rPr>
          <w:rFonts w:ascii="Times New Roman" w:hAnsi="Times New Roman" w:cs="Times New Roman"/>
        </w:rPr>
        <w:t>.</w:t>
      </w:r>
    </w:p>
    <w:p w14:paraId="451B9470" w14:textId="77777777" w:rsidR="005F4573" w:rsidRPr="00FE1D9E" w:rsidRDefault="005F4573" w:rsidP="005F4573">
      <w:pPr>
        <w:ind w:firstLine="567"/>
        <w:jc w:val="both"/>
        <w:rPr>
          <w:rFonts w:ascii="Times New Roman" w:hAnsi="Times New Roman" w:cs="Times New Roman"/>
        </w:rPr>
      </w:pPr>
      <w:r w:rsidRPr="00FE1D9E">
        <w:rPr>
          <w:rFonts w:ascii="Times New Roman" w:hAnsi="Times New Roman" w:cs="Times New Roman"/>
        </w:rPr>
        <w:t>4.5. МТСБУ також залишає за собою право проводити додатковий збір-запит комерційних пропозицій (запит оферт), в межах якого повідомлення про умови конкурсу, зазначені в пункті 4.3., надсилається електронною поштою на адресу суб'єктів аудиторської діяльності.</w:t>
      </w:r>
    </w:p>
    <w:p w14:paraId="656295C3" w14:textId="6F2C31D5" w:rsidR="00D467C2" w:rsidRPr="00FE1D9E" w:rsidRDefault="004B7053" w:rsidP="0052722C">
      <w:pPr>
        <w:ind w:firstLine="567"/>
        <w:jc w:val="both"/>
        <w:rPr>
          <w:rFonts w:ascii="Times New Roman" w:hAnsi="Times New Roman" w:cs="Times New Roman"/>
        </w:rPr>
      </w:pPr>
      <w:r w:rsidRPr="00FE1D9E">
        <w:rPr>
          <w:rFonts w:ascii="Times New Roman" w:hAnsi="Times New Roman" w:cs="Times New Roman"/>
        </w:rPr>
        <w:t>4</w:t>
      </w:r>
      <w:r w:rsidR="001E772E" w:rsidRPr="00FE1D9E">
        <w:rPr>
          <w:rFonts w:ascii="Times New Roman" w:hAnsi="Times New Roman" w:cs="Times New Roman"/>
        </w:rPr>
        <w:t>.</w:t>
      </w:r>
      <w:r w:rsidR="005F4573" w:rsidRPr="00FE1D9E">
        <w:rPr>
          <w:rFonts w:ascii="Times New Roman" w:hAnsi="Times New Roman" w:cs="Times New Roman"/>
        </w:rPr>
        <w:t>6</w:t>
      </w:r>
      <w:r w:rsidR="001E772E" w:rsidRPr="00FE1D9E">
        <w:rPr>
          <w:rFonts w:ascii="Times New Roman" w:hAnsi="Times New Roman" w:cs="Times New Roman"/>
        </w:rPr>
        <w:t xml:space="preserve">. </w:t>
      </w:r>
      <w:r w:rsidR="00A710EE" w:rsidRPr="00FE1D9E">
        <w:rPr>
          <w:rFonts w:ascii="Times New Roman" w:hAnsi="Times New Roman" w:cs="Times New Roman"/>
        </w:rPr>
        <w:t>МТСБУ</w:t>
      </w:r>
      <w:r w:rsidR="001E772E" w:rsidRPr="00FE1D9E">
        <w:rPr>
          <w:rFonts w:ascii="Times New Roman" w:hAnsi="Times New Roman" w:cs="Times New Roman"/>
        </w:rPr>
        <w:t xml:space="preserve"> забезпечує вільний доступ усіх суб’єктів аудиторської діяльності до</w:t>
      </w:r>
      <w:r w:rsidR="00000518" w:rsidRPr="00FE1D9E">
        <w:rPr>
          <w:rFonts w:ascii="Times New Roman" w:hAnsi="Times New Roman" w:cs="Times New Roman"/>
        </w:rPr>
        <w:t xml:space="preserve"> </w:t>
      </w:r>
      <w:r w:rsidR="001E772E" w:rsidRPr="00FE1D9E">
        <w:rPr>
          <w:rFonts w:ascii="Times New Roman" w:hAnsi="Times New Roman" w:cs="Times New Roman"/>
        </w:rPr>
        <w:t>участі у конкурсі відповідно до цього Порядку.</w:t>
      </w:r>
    </w:p>
    <w:p w14:paraId="4A0CB7A3" w14:textId="228BDA7C" w:rsidR="00D467C2" w:rsidRPr="00FE1D9E" w:rsidRDefault="00D467C2" w:rsidP="008252C3">
      <w:pPr>
        <w:ind w:firstLine="567"/>
        <w:jc w:val="both"/>
        <w:rPr>
          <w:rFonts w:ascii="Times New Roman" w:hAnsi="Times New Roman" w:cs="Times New Roman"/>
        </w:rPr>
      </w:pPr>
      <w:r w:rsidRPr="00FE1D9E">
        <w:rPr>
          <w:rFonts w:ascii="Times New Roman" w:hAnsi="Times New Roman" w:cs="Times New Roman"/>
        </w:rPr>
        <w:t xml:space="preserve">4.7. Збір конкурсних пропозицій </w:t>
      </w:r>
      <w:r w:rsidR="00FE1D9E" w:rsidRPr="00FE1D9E">
        <w:rPr>
          <w:rFonts w:ascii="Times New Roman" w:hAnsi="Times New Roman" w:cs="Times New Roman"/>
        </w:rPr>
        <w:t>здійснює відповідальна особа управління бухгалтерського обліку, фінансового планування та інвестицій МТСБУ.</w:t>
      </w:r>
    </w:p>
    <w:p w14:paraId="1E474FA2" w14:textId="77777777" w:rsidR="00A710EE" w:rsidRPr="00FE1D9E" w:rsidRDefault="00A710EE" w:rsidP="008252C3">
      <w:pPr>
        <w:ind w:firstLine="567"/>
        <w:jc w:val="both"/>
        <w:rPr>
          <w:rFonts w:ascii="Times New Roman" w:hAnsi="Times New Roman" w:cs="Times New Roman"/>
        </w:rPr>
      </w:pPr>
    </w:p>
    <w:p w14:paraId="533EA6CE" w14:textId="55E19838" w:rsidR="00A710EE" w:rsidRPr="00FE1D9E" w:rsidRDefault="00A710EE" w:rsidP="00F72135">
      <w:pPr>
        <w:pStyle w:val="a9"/>
        <w:numPr>
          <w:ilvl w:val="0"/>
          <w:numId w:val="1"/>
        </w:numPr>
        <w:tabs>
          <w:tab w:val="left" w:pos="993"/>
        </w:tabs>
        <w:ind w:left="0" w:firstLine="567"/>
        <w:jc w:val="both"/>
        <w:rPr>
          <w:rFonts w:ascii="Times New Roman" w:hAnsi="Times New Roman" w:cs="Times New Roman"/>
          <w:b/>
          <w:bCs/>
        </w:rPr>
      </w:pPr>
      <w:r w:rsidRPr="00FE1D9E">
        <w:rPr>
          <w:rFonts w:ascii="Times New Roman" w:hAnsi="Times New Roman" w:cs="Times New Roman"/>
          <w:b/>
          <w:bCs/>
        </w:rPr>
        <w:t>ОЦІНКА КОНКУРСНИХ ПРОПОЗИЦІЙ</w:t>
      </w:r>
    </w:p>
    <w:p w14:paraId="6E2AADA1" w14:textId="1A38E831" w:rsidR="00D2728D" w:rsidRPr="00FE1D9E" w:rsidRDefault="00A679EF" w:rsidP="0052722C">
      <w:pPr>
        <w:pStyle w:val="a9"/>
        <w:numPr>
          <w:ilvl w:val="1"/>
          <w:numId w:val="1"/>
        </w:numPr>
        <w:tabs>
          <w:tab w:val="left" w:pos="993"/>
        </w:tabs>
        <w:ind w:left="0" w:firstLine="567"/>
        <w:jc w:val="both"/>
        <w:rPr>
          <w:rFonts w:ascii="Times New Roman" w:hAnsi="Times New Roman" w:cs="Times New Roman"/>
        </w:rPr>
      </w:pPr>
      <w:r w:rsidRPr="00FE1D9E">
        <w:rPr>
          <w:rFonts w:ascii="Times New Roman" w:hAnsi="Times New Roman" w:cs="Times New Roman"/>
        </w:rPr>
        <w:t xml:space="preserve">Після отримання </w:t>
      </w:r>
      <w:r w:rsidR="002202DA" w:rsidRPr="00FE1D9E">
        <w:rPr>
          <w:rFonts w:ascii="Times New Roman" w:hAnsi="Times New Roman" w:cs="Times New Roman"/>
        </w:rPr>
        <w:t xml:space="preserve">конкурсних </w:t>
      </w:r>
      <w:r w:rsidRPr="00FE1D9E">
        <w:rPr>
          <w:rFonts w:ascii="Times New Roman" w:hAnsi="Times New Roman" w:cs="Times New Roman"/>
        </w:rPr>
        <w:t>пропозицій від суб’єктів аудиторської діяльності</w:t>
      </w:r>
      <w:r w:rsidR="00D467C2" w:rsidRPr="00FE1D9E">
        <w:rPr>
          <w:rFonts w:ascii="Times New Roman" w:hAnsi="Times New Roman" w:cs="Times New Roman"/>
        </w:rPr>
        <w:t xml:space="preserve"> </w:t>
      </w:r>
      <w:r w:rsidR="002202DA" w:rsidRPr="00FE1D9E">
        <w:rPr>
          <w:rFonts w:ascii="Times New Roman" w:hAnsi="Times New Roman" w:cs="Times New Roman"/>
        </w:rPr>
        <w:t xml:space="preserve">особа, </w:t>
      </w:r>
      <w:r w:rsidR="00D467C2" w:rsidRPr="00FE1D9E">
        <w:rPr>
          <w:rFonts w:ascii="Times New Roman" w:hAnsi="Times New Roman" w:cs="Times New Roman"/>
        </w:rPr>
        <w:t>відповідальна за збір пропозицій</w:t>
      </w:r>
      <w:r w:rsidR="002202DA" w:rsidRPr="00FE1D9E">
        <w:rPr>
          <w:rFonts w:ascii="Times New Roman" w:hAnsi="Times New Roman" w:cs="Times New Roman"/>
        </w:rPr>
        <w:t xml:space="preserve">, </w:t>
      </w:r>
      <w:r w:rsidR="00D467C2" w:rsidRPr="00FE1D9E">
        <w:rPr>
          <w:rFonts w:ascii="Times New Roman" w:hAnsi="Times New Roman" w:cs="Times New Roman"/>
        </w:rPr>
        <w:t xml:space="preserve">надсилає запит </w:t>
      </w:r>
      <w:r w:rsidR="00D2728D" w:rsidRPr="00FE1D9E">
        <w:rPr>
          <w:rFonts w:ascii="Times New Roman" w:hAnsi="Times New Roman" w:cs="Times New Roman"/>
        </w:rPr>
        <w:t>Управлінню Служби безпеки МТСБУ для проведення перевірки суб’єкт</w:t>
      </w:r>
      <w:r w:rsidR="002202DA" w:rsidRPr="00FE1D9E">
        <w:rPr>
          <w:rFonts w:ascii="Times New Roman" w:hAnsi="Times New Roman" w:cs="Times New Roman"/>
        </w:rPr>
        <w:t>ів</w:t>
      </w:r>
      <w:r w:rsidR="00D2728D" w:rsidRPr="00FE1D9E">
        <w:rPr>
          <w:rFonts w:ascii="Times New Roman" w:hAnsi="Times New Roman" w:cs="Times New Roman"/>
        </w:rPr>
        <w:t xml:space="preserve"> аудиторської діяльності на предмет виявлення негативної інформації, спотворення ділової репутації, встановлення інших обставин, які перешкоджатимуть укладенню договор</w:t>
      </w:r>
      <w:r w:rsidR="002202DA" w:rsidRPr="00FE1D9E">
        <w:rPr>
          <w:rFonts w:ascii="Times New Roman" w:hAnsi="Times New Roman" w:cs="Times New Roman"/>
        </w:rPr>
        <w:t>у з такими суб’єктами аудиторської діяльності та формування за її результатами висновку щодо зазначених питань такої перевірки.</w:t>
      </w:r>
    </w:p>
    <w:p w14:paraId="1E79CD76" w14:textId="2E3E53BE" w:rsidR="00D2728D" w:rsidRPr="00FE1D9E" w:rsidRDefault="0040369F" w:rsidP="00FE1D9E">
      <w:pPr>
        <w:pStyle w:val="a9"/>
        <w:numPr>
          <w:ilvl w:val="1"/>
          <w:numId w:val="1"/>
        </w:numPr>
        <w:tabs>
          <w:tab w:val="left" w:pos="993"/>
        </w:tabs>
        <w:ind w:left="0" w:firstLine="567"/>
        <w:jc w:val="both"/>
        <w:rPr>
          <w:rFonts w:ascii="Times New Roman" w:hAnsi="Times New Roman" w:cs="Times New Roman"/>
        </w:rPr>
      </w:pPr>
      <w:r w:rsidRPr="0040369F">
        <w:rPr>
          <w:rFonts w:ascii="Times New Roman" w:hAnsi="Times New Roman" w:cs="Times New Roman"/>
        </w:rPr>
        <w:t>Управління Служби безпеки МТСБУ</w:t>
      </w:r>
      <w:r w:rsidR="00E962BD">
        <w:rPr>
          <w:rFonts w:ascii="Times New Roman" w:hAnsi="Times New Roman" w:cs="Times New Roman"/>
        </w:rPr>
        <w:t>,</w:t>
      </w:r>
      <w:r w:rsidRPr="0040369F">
        <w:rPr>
          <w:rFonts w:ascii="Times New Roman" w:hAnsi="Times New Roman" w:cs="Times New Roman"/>
        </w:rPr>
        <w:t xml:space="preserve"> </w:t>
      </w:r>
      <w:r w:rsidR="00E962BD">
        <w:rPr>
          <w:rFonts w:ascii="Times New Roman" w:hAnsi="Times New Roman" w:cs="Times New Roman"/>
        </w:rPr>
        <w:t xml:space="preserve">перевіривши відомості щодо суб'єкта аудиторської діяльності, </w:t>
      </w:r>
      <w:r w:rsidRPr="0040369F">
        <w:rPr>
          <w:rFonts w:ascii="Times New Roman" w:hAnsi="Times New Roman" w:cs="Times New Roman"/>
        </w:rPr>
        <w:t>забезпечує передачу комплаєнс-менеджеру копій матеріалів перевірки для підготовки висновку щодо оцінки факторів можливих ризиків відповідно до критеріїв, затверджених Службою безпеки МТСБУ.</w:t>
      </w:r>
      <w:r>
        <w:rPr>
          <w:rFonts w:ascii="Times New Roman" w:hAnsi="Times New Roman" w:cs="Times New Roman"/>
        </w:rPr>
        <w:t xml:space="preserve"> </w:t>
      </w:r>
    </w:p>
    <w:p w14:paraId="0653C868" w14:textId="0AFF7ABA" w:rsidR="00A679EF" w:rsidRPr="00FE1D9E" w:rsidRDefault="002202DA" w:rsidP="00FE1D9E">
      <w:pPr>
        <w:pStyle w:val="a9"/>
        <w:numPr>
          <w:ilvl w:val="1"/>
          <w:numId w:val="1"/>
        </w:numPr>
        <w:tabs>
          <w:tab w:val="left" w:pos="993"/>
        </w:tabs>
        <w:ind w:left="0" w:firstLine="567"/>
        <w:jc w:val="both"/>
      </w:pPr>
      <w:r w:rsidRPr="00FE1D9E">
        <w:rPr>
          <w:rFonts w:ascii="Times New Roman" w:hAnsi="Times New Roman" w:cs="Times New Roman"/>
        </w:rPr>
        <w:t xml:space="preserve"> Матеріали, сформовані Управлінням Служби безпеки МТСБУ та комплаєнс-менеджером МТСБУ відповідно до пунктів 5.1-5.2 цього положення передаються на розгляд Комітету МТСБУ з питань аудиту.</w:t>
      </w:r>
    </w:p>
    <w:p w14:paraId="7D403147" w14:textId="5AFBBB78" w:rsidR="00A151DF" w:rsidRPr="00FE1D9E" w:rsidRDefault="00F72135" w:rsidP="0052722C">
      <w:pPr>
        <w:tabs>
          <w:tab w:val="left" w:pos="993"/>
        </w:tabs>
        <w:ind w:firstLine="567"/>
        <w:jc w:val="both"/>
        <w:rPr>
          <w:rFonts w:ascii="Times New Roman" w:hAnsi="Times New Roman" w:cs="Times New Roman"/>
        </w:rPr>
      </w:pPr>
      <w:r w:rsidRPr="00FE1D9E">
        <w:rPr>
          <w:rFonts w:ascii="Times New Roman" w:hAnsi="Times New Roman" w:cs="Times New Roman"/>
        </w:rPr>
        <w:t>Комітет МТСБУ з питань аудиту</w:t>
      </w:r>
      <w:r w:rsidR="00A710EE" w:rsidRPr="00FE1D9E">
        <w:rPr>
          <w:rFonts w:ascii="Times New Roman" w:hAnsi="Times New Roman" w:cs="Times New Roman"/>
        </w:rPr>
        <w:t xml:space="preserve"> оцінює конкурсні пропозиції, подані аудиторськими фірмами, за</w:t>
      </w:r>
      <w:r w:rsidR="00BC4480" w:rsidRPr="00FE1D9E">
        <w:rPr>
          <w:rFonts w:ascii="Times New Roman" w:hAnsi="Times New Roman" w:cs="Times New Roman"/>
        </w:rPr>
        <w:t xml:space="preserve"> </w:t>
      </w:r>
      <w:r w:rsidR="00A710EE" w:rsidRPr="00FE1D9E">
        <w:rPr>
          <w:rFonts w:ascii="Times New Roman" w:hAnsi="Times New Roman" w:cs="Times New Roman"/>
        </w:rPr>
        <w:t>встановленими критеріями відбору та вимогами</w:t>
      </w:r>
      <w:r w:rsidR="00BC4480" w:rsidRPr="00FE1D9E">
        <w:rPr>
          <w:rFonts w:ascii="Times New Roman" w:hAnsi="Times New Roman" w:cs="Times New Roman"/>
        </w:rPr>
        <w:t>.</w:t>
      </w:r>
      <w:r w:rsidR="00A710EE" w:rsidRPr="00FE1D9E">
        <w:rPr>
          <w:rFonts w:ascii="Times New Roman" w:hAnsi="Times New Roman" w:cs="Times New Roman"/>
        </w:rPr>
        <w:t xml:space="preserve"> До уваги беруться результати контролю</w:t>
      </w:r>
      <w:r w:rsidR="00BC4480" w:rsidRPr="00FE1D9E">
        <w:rPr>
          <w:rFonts w:ascii="Times New Roman" w:hAnsi="Times New Roman" w:cs="Times New Roman"/>
        </w:rPr>
        <w:t xml:space="preserve"> </w:t>
      </w:r>
      <w:r w:rsidR="00A710EE" w:rsidRPr="00FE1D9E">
        <w:rPr>
          <w:rFonts w:ascii="Times New Roman" w:hAnsi="Times New Roman" w:cs="Times New Roman"/>
        </w:rPr>
        <w:t>якості послуг, що надаються аудиторськими фірмами, які беруть участь у конкурсі, ділова</w:t>
      </w:r>
      <w:r w:rsidR="00BC4480" w:rsidRPr="00FE1D9E">
        <w:rPr>
          <w:rFonts w:ascii="Times New Roman" w:hAnsi="Times New Roman" w:cs="Times New Roman"/>
        </w:rPr>
        <w:t xml:space="preserve"> </w:t>
      </w:r>
      <w:r w:rsidR="00A710EE" w:rsidRPr="00FE1D9E">
        <w:rPr>
          <w:rFonts w:ascii="Times New Roman" w:hAnsi="Times New Roman" w:cs="Times New Roman"/>
        </w:rPr>
        <w:t>репутація, досвід співпраці, цінова пропозиція та якість наданих аудиторських послуг, тощо.</w:t>
      </w:r>
      <w:r w:rsidR="00A151DF" w:rsidRPr="00FE1D9E">
        <w:rPr>
          <w:rFonts w:ascii="Times New Roman" w:hAnsi="Times New Roman" w:cs="Times New Roman"/>
        </w:rPr>
        <w:t xml:space="preserve"> </w:t>
      </w:r>
      <w:r w:rsidR="00A710EE" w:rsidRPr="00FE1D9E">
        <w:rPr>
          <w:rFonts w:ascii="Times New Roman" w:hAnsi="Times New Roman" w:cs="Times New Roman"/>
        </w:rPr>
        <w:t xml:space="preserve">За результатами оцінки конкурсних пропозицій </w:t>
      </w:r>
      <w:r w:rsidRPr="00FE1D9E">
        <w:rPr>
          <w:rFonts w:ascii="Times New Roman" w:hAnsi="Times New Roman" w:cs="Times New Roman"/>
        </w:rPr>
        <w:t>Комітет МТСБУ з питань аудиту</w:t>
      </w:r>
      <w:r w:rsidR="00A710EE" w:rsidRPr="00FE1D9E">
        <w:rPr>
          <w:rFonts w:ascii="Times New Roman" w:hAnsi="Times New Roman" w:cs="Times New Roman"/>
        </w:rPr>
        <w:t xml:space="preserve"> складає Звіт про висновки процедури відбору та</w:t>
      </w:r>
      <w:r w:rsidR="00A151DF" w:rsidRPr="00FE1D9E">
        <w:rPr>
          <w:rFonts w:ascii="Times New Roman" w:hAnsi="Times New Roman" w:cs="Times New Roman"/>
        </w:rPr>
        <w:t xml:space="preserve"> </w:t>
      </w:r>
      <w:r w:rsidR="00A710EE" w:rsidRPr="00FE1D9E">
        <w:rPr>
          <w:rFonts w:ascii="Times New Roman" w:hAnsi="Times New Roman" w:cs="Times New Roman"/>
        </w:rPr>
        <w:t>подає його до Наглядової ради.</w:t>
      </w:r>
    </w:p>
    <w:p w14:paraId="6BA54D45" w14:textId="2D522CD5" w:rsidR="00A710EE" w:rsidRPr="00FE1D9E" w:rsidRDefault="004B7053" w:rsidP="0052722C">
      <w:pPr>
        <w:tabs>
          <w:tab w:val="left" w:pos="993"/>
        </w:tabs>
        <w:ind w:firstLine="567"/>
        <w:jc w:val="both"/>
        <w:rPr>
          <w:rFonts w:ascii="Times New Roman" w:hAnsi="Times New Roman" w:cs="Times New Roman"/>
        </w:rPr>
      </w:pPr>
      <w:r w:rsidRPr="00FE1D9E">
        <w:rPr>
          <w:rFonts w:ascii="Times New Roman" w:hAnsi="Times New Roman" w:cs="Times New Roman"/>
        </w:rPr>
        <w:t xml:space="preserve">5.2. </w:t>
      </w:r>
      <w:r w:rsidR="00A710EE" w:rsidRPr="00FE1D9E">
        <w:rPr>
          <w:rFonts w:ascii="Times New Roman" w:hAnsi="Times New Roman" w:cs="Times New Roman"/>
        </w:rPr>
        <w:t>Звіт про висновки процедури відбору повинен містити:</w:t>
      </w:r>
    </w:p>
    <w:p w14:paraId="3F924D46" w14:textId="17CC57D9" w:rsidR="00A710EE" w:rsidRPr="00FE1D9E" w:rsidRDefault="00A710EE" w:rsidP="0052722C">
      <w:pPr>
        <w:pStyle w:val="a9"/>
        <w:numPr>
          <w:ilvl w:val="0"/>
          <w:numId w:val="9"/>
        </w:numPr>
        <w:tabs>
          <w:tab w:val="left" w:pos="567"/>
        </w:tabs>
        <w:ind w:left="567" w:firstLine="426"/>
        <w:jc w:val="both"/>
        <w:rPr>
          <w:rFonts w:ascii="Times New Roman" w:hAnsi="Times New Roman" w:cs="Times New Roman"/>
        </w:rPr>
      </w:pPr>
      <w:r w:rsidRPr="00FE1D9E">
        <w:rPr>
          <w:rFonts w:ascii="Times New Roman" w:hAnsi="Times New Roman" w:cs="Times New Roman"/>
        </w:rPr>
        <w:lastRenderedPageBreak/>
        <w:t>перелік суб’єктів аудиторської діяльності які подали конкурсні пропозиції;</w:t>
      </w:r>
    </w:p>
    <w:p w14:paraId="4675D84B" w14:textId="397AFD00" w:rsidR="00A710EE" w:rsidRPr="00FE1D9E" w:rsidRDefault="00A710EE" w:rsidP="0052722C">
      <w:pPr>
        <w:pStyle w:val="a9"/>
        <w:numPr>
          <w:ilvl w:val="0"/>
          <w:numId w:val="9"/>
        </w:numPr>
        <w:tabs>
          <w:tab w:val="left" w:pos="567"/>
        </w:tabs>
        <w:ind w:left="567" w:firstLine="426"/>
        <w:jc w:val="both"/>
        <w:rPr>
          <w:rFonts w:ascii="Times New Roman" w:hAnsi="Times New Roman" w:cs="Times New Roman"/>
        </w:rPr>
      </w:pPr>
      <w:r w:rsidRPr="00FE1D9E">
        <w:rPr>
          <w:rFonts w:ascii="Times New Roman" w:hAnsi="Times New Roman" w:cs="Times New Roman"/>
        </w:rPr>
        <w:t>перелік суб’єктів аудиторської діяльності, конкурсні пропозиції яких відповідають</w:t>
      </w:r>
      <w:r w:rsidR="00A151DF" w:rsidRPr="00FE1D9E">
        <w:rPr>
          <w:rFonts w:ascii="Times New Roman" w:hAnsi="Times New Roman" w:cs="Times New Roman"/>
        </w:rPr>
        <w:t xml:space="preserve"> </w:t>
      </w:r>
      <w:r w:rsidRPr="00FE1D9E">
        <w:rPr>
          <w:rFonts w:ascii="Times New Roman" w:hAnsi="Times New Roman" w:cs="Times New Roman"/>
        </w:rPr>
        <w:t>вимогам, зазначеним в Умовах конкурсу та п.2.1 цього Порядку;</w:t>
      </w:r>
    </w:p>
    <w:p w14:paraId="754F53FE" w14:textId="09C0227F" w:rsidR="00A710EE" w:rsidRPr="00FE1D9E" w:rsidRDefault="00A710EE" w:rsidP="0052722C">
      <w:pPr>
        <w:pStyle w:val="a9"/>
        <w:numPr>
          <w:ilvl w:val="0"/>
          <w:numId w:val="9"/>
        </w:numPr>
        <w:tabs>
          <w:tab w:val="left" w:pos="567"/>
        </w:tabs>
        <w:ind w:left="567" w:firstLine="426"/>
        <w:jc w:val="both"/>
        <w:rPr>
          <w:rFonts w:ascii="Times New Roman" w:hAnsi="Times New Roman" w:cs="Times New Roman"/>
        </w:rPr>
      </w:pPr>
      <w:r w:rsidRPr="00FE1D9E">
        <w:rPr>
          <w:rFonts w:ascii="Times New Roman" w:hAnsi="Times New Roman" w:cs="Times New Roman"/>
        </w:rPr>
        <w:t>обґрунтовані рекомендації щодо призначення аудиторської фірми та включати</w:t>
      </w:r>
      <w:r w:rsidR="00A151DF" w:rsidRPr="00FE1D9E">
        <w:rPr>
          <w:rFonts w:ascii="Times New Roman" w:hAnsi="Times New Roman" w:cs="Times New Roman"/>
        </w:rPr>
        <w:t xml:space="preserve"> </w:t>
      </w:r>
      <w:r w:rsidRPr="00FE1D9E">
        <w:rPr>
          <w:rFonts w:ascii="Times New Roman" w:hAnsi="Times New Roman" w:cs="Times New Roman"/>
        </w:rPr>
        <w:t>щонайменше 2 пропозиції щодо відбору суб’єкта аудиторської діяльності для проведення</w:t>
      </w:r>
      <w:r w:rsidR="00A151DF" w:rsidRPr="00FE1D9E">
        <w:rPr>
          <w:rFonts w:ascii="Times New Roman" w:hAnsi="Times New Roman" w:cs="Times New Roman"/>
        </w:rPr>
        <w:t xml:space="preserve"> </w:t>
      </w:r>
      <w:r w:rsidRPr="00FE1D9E">
        <w:rPr>
          <w:rFonts w:ascii="Times New Roman" w:hAnsi="Times New Roman" w:cs="Times New Roman"/>
        </w:rPr>
        <w:t>обов’язкового аудиту фінансової звітності;</w:t>
      </w:r>
    </w:p>
    <w:p w14:paraId="7F562BB6" w14:textId="78551370" w:rsidR="00A710EE" w:rsidRPr="00FE1D9E" w:rsidRDefault="00A710EE" w:rsidP="0052722C">
      <w:pPr>
        <w:pStyle w:val="a9"/>
        <w:numPr>
          <w:ilvl w:val="0"/>
          <w:numId w:val="9"/>
        </w:numPr>
        <w:tabs>
          <w:tab w:val="left" w:pos="567"/>
        </w:tabs>
        <w:ind w:left="567" w:firstLine="426"/>
        <w:jc w:val="both"/>
        <w:rPr>
          <w:rFonts w:ascii="Times New Roman" w:hAnsi="Times New Roman" w:cs="Times New Roman"/>
        </w:rPr>
      </w:pPr>
      <w:r w:rsidRPr="00FE1D9E">
        <w:rPr>
          <w:rFonts w:ascii="Times New Roman" w:hAnsi="Times New Roman" w:cs="Times New Roman"/>
        </w:rPr>
        <w:t>оцінку незалежності рекомендованих суб’єктів аудиторської діяльності;</w:t>
      </w:r>
    </w:p>
    <w:p w14:paraId="27D7E060" w14:textId="36F0423F" w:rsidR="00A710EE" w:rsidRPr="00FE1D9E" w:rsidRDefault="00A710EE" w:rsidP="0052722C">
      <w:pPr>
        <w:pStyle w:val="a9"/>
        <w:numPr>
          <w:ilvl w:val="0"/>
          <w:numId w:val="9"/>
        </w:numPr>
        <w:tabs>
          <w:tab w:val="left" w:pos="567"/>
        </w:tabs>
        <w:ind w:left="567" w:firstLine="426"/>
        <w:jc w:val="both"/>
        <w:rPr>
          <w:rFonts w:ascii="Times New Roman" w:hAnsi="Times New Roman" w:cs="Times New Roman"/>
        </w:rPr>
      </w:pPr>
      <w:r w:rsidRPr="00FE1D9E">
        <w:rPr>
          <w:rFonts w:ascii="Times New Roman" w:hAnsi="Times New Roman" w:cs="Times New Roman"/>
        </w:rPr>
        <w:t>рекомендації щодо умов договору з суб’єктом аудиторської діяльності.</w:t>
      </w:r>
    </w:p>
    <w:p w14:paraId="46AEB758" w14:textId="71C1F8B2"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5.</w:t>
      </w:r>
      <w:r w:rsidR="004B7053" w:rsidRPr="00FE1D9E">
        <w:rPr>
          <w:rFonts w:ascii="Times New Roman" w:hAnsi="Times New Roman" w:cs="Times New Roman"/>
        </w:rPr>
        <w:t>3</w:t>
      </w:r>
      <w:r w:rsidRPr="00FE1D9E">
        <w:rPr>
          <w:rFonts w:ascii="Times New Roman" w:hAnsi="Times New Roman" w:cs="Times New Roman"/>
        </w:rPr>
        <w:t>. Відбір суб’єкта аудиторської діяльності та/або суб’єктів аудиторської діяльності</w:t>
      </w:r>
      <w:r w:rsidR="00A151DF" w:rsidRPr="00FE1D9E">
        <w:rPr>
          <w:rFonts w:ascii="Times New Roman" w:hAnsi="Times New Roman" w:cs="Times New Roman"/>
        </w:rPr>
        <w:t xml:space="preserve"> </w:t>
      </w:r>
      <w:r w:rsidRPr="00FE1D9E">
        <w:rPr>
          <w:rFonts w:ascii="Times New Roman" w:hAnsi="Times New Roman" w:cs="Times New Roman"/>
        </w:rPr>
        <w:t>здійснюється на таких умовах:</w:t>
      </w:r>
    </w:p>
    <w:p w14:paraId="50ED9B43" w14:textId="4B2D8C0A"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5.</w:t>
      </w:r>
      <w:r w:rsidR="004B7053" w:rsidRPr="00FE1D9E">
        <w:rPr>
          <w:rFonts w:ascii="Times New Roman" w:hAnsi="Times New Roman" w:cs="Times New Roman"/>
        </w:rPr>
        <w:t>3</w:t>
      </w:r>
      <w:r w:rsidRPr="00FE1D9E">
        <w:rPr>
          <w:rFonts w:ascii="Times New Roman" w:hAnsi="Times New Roman" w:cs="Times New Roman"/>
        </w:rPr>
        <w:t xml:space="preserve">.1. </w:t>
      </w:r>
      <w:r w:rsidR="00F72135" w:rsidRPr="00FE1D9E">
        <w:rPr>
          <w:rFonts w:ascii="Times New Roman" w:hAnsi="Times New Roman" w:cs="Times New Roman"/>
        </w:rPr>
        <w:t>Комітет МТСБУ з питань аудиту</w:t>
      </w:r>
      <w:r w:rsidRPr="00FE1D9E">
        <w:rPr>
          <w:rFonts w:ascii="Times New Roman" w:hAnsi="Times New Roman" w:cs="Times New Roman"/>
        </w:rPr>
        <w:t xml:space="preserve"> розглядає всі конкурсні пропозиції, подані суб’єктами</w:t>
      </w:r>
      <w:r w:rsidR="00A151DF" w:rsidRPr="00FE1D9E">
        <w:rPr>
          <w:rFonts w:ascii="Times New Roman" w:hAnsi="Times New Roman" w:cs="Times New Roman"/>
        </w:rPr>
        <w:t xml:space="preserve"> </w:t>
      </w:r>
      <w:r w:rsidRPr="00FE1D9E">
        <w:rPr>
          <w:rFonts w:ascii="Times New Roman" w:hAnsi="Times New Roman" w:cs="Times New Roman"/>
        </w:rPr>
        <w:t>аудиторської</w:t>
      </w:r>
      <w:r w:rsidR="00A151DF" w:rsidRPr="00FE1D9E">
        <w:rPr>
          <w:rFonts w:ascii="Times New Roman" w:hAnsi="Times New Roman" w:cs="Times New Roman"/>
        </w:rPr>
        <w:t xml:space="preserve"> </w:t>
      </w:r>
      <w:r w:rsidRPr="00FE1D9E">
        <w:rPr>
          <w:rFonts w:ascii="Times New Roman" w:hAnsi="Times New Roman" w:cs="Times New Roman"/>
        </w:rPr>
        <w:t>діяльності та приймає рішення щодо відповідності конкурсних пропозицій вимогам,</w:t>
      </w:r>
      <w:r w:rsidR="00A151DF" w:rsidRPr="00FE1D9E">
        <w:rPr>
          <w:rFonts w:ascii="Times New Roman" w:hAnsi="Times New Roman" w:cs="Times New Roman"/>
        </w:rPr>
        <w:t xml:space="preserve"> </w:t>
      </w:r>
      <w:r w:rsidRPr="00FE1D9E">
        <w:rPr>
          <w:rFonts w:ascii="Times New Roman" w:hAnsi="Times New Roman" w:cs="Times New Roman"/>
        </w:rPr>
        <w:t>зазначеним в Умовах конкурсу та п.2.1 цього Порядку. Неналежне оформлення чи подання</w:t>
      </w:r>
      <w:r w:rsidR="00A151DF" w:rsidRPr="00FE1D9E">
        <w:rPr>
          <w:rFonts w:ascii="Times New Roman" w:hAnsi="Times New Roman" w:cs="Times New Roman"/>
        </w:rPr>
        <w:t xml:space="preserve"> </w:t>
      </w:r>
      <w:r w:rsidRPr="00FE1D9E">
        <w:rPr>
          <w:rFonts w:ascii="Times New Roman" w:hAnsi="Times New Roman" w:cs="Times New Roman"/>
        </w:rPr>
        <w:t>неповного переліку документів до конкурсної пропозиції є підставою для дискваліфікації</w:t>
      </w:r>
      <w:r w:rsidR="00A151DF" w:rsidRPr="00FE1D9E">
        <w:rPr>
          <w:rFonts w:ascii="Times New Roman" w:hAnsi="Times New Roman" w:cs="Times New Roman"/>
        </w:rPr>
        <w:t xml:space="preserve"> </w:t>
      </w:r>
      <w:r w:rsidRPr="00FE1D9E">
        <w:rPr>
          <w:rFonts w:ascii="Times New Roman" w:hAnsi="Times New Roman" w:cs="Times New Roman"/>
        </w:rPr>
        <w:t>суб’єкта аудиторської діяльності.</w:t>
      </w:r>
      <w:r w:rsidR="00F72135" w:rsidRPr="00FE1D9E">
        <w:rPr>
          <w:rFonts w:ascii="Times New Roman" w:hAnsi="Times New Roman" w:cs="Times New Roman"/>
        </w:rPr>
        <w:t xml:space="preserve"> (варто зазначити строки розгляду для комітету</w:t>
      </w:r>
      <w:r w:rsidR="0001158F" w:rsidRPr="00FE1D9E">
        <w:rPr>
          <w:rFonts w:ascii="Times New Roman" w:hAnsi="Times New Roman" w:cs="Times New Roman"/>
        </w:rPr>
        <w:t>- обговорити пропозиції під час розгляду цього питання на засідання Ради із загальних питань</w:t>
      </w:r>
      <w:r w:rsidR="00F72135" w:rsidRPr="00FE1D9E">
        <w:rPr>
          <w:rFonts w:ascii="Times New Roman" w:hAnsi="Times New Roman" w:cs="Times New Roman"/>
        </w:rPr>
        <w:t>)</w:t>
      </w:r>
    </w:p>
    <w:p w14:paraId="5CE7CCB3" w14:textId="25F7BE56"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5.</w:t>
      </w:r>
      <w:r w:rsidR="004B7053" w:rsidRPr="00FE1D9E">
        <w:rPr>
          <w:rFonts w:ascii="Times New Roman" w:hAnsi="Times New Roman" w:cs="Times New Roman"/>
        </w:rPr>
        <w:t>3</w:t>
      </w:r>
      <w:r w:rsidRPr="00FE1D9E">
        <w:rPr>
          <w:rFonts w:ascii="Times New Roman" w:hAnsi="Times New Roman" w:cs="Times New Roman"/>
        </w:rPr>
        <w:t>.2. Конкурсні пропозиції суб’єктів аудиторської діяльності, що не були відхилені</w:t>
      </w:r>
      <w:r w:rsidR="00A151DF" w:rsidRPr="00FE1D9E">
        <w:rPr>
          <w:rFonts w:ascii="Times New Roman" w:hAnsi="Times New Roman" w:cs="Times New Roman"/>
        </w:rPr>
        <w:t xml:space="preserve"> </w:t>
      </w:r>
      <w:r w:rsidRPr="00FE1D9E">
        <w:rPr>
          <w:rFonts w:ascii="Times New Roman" w:hAnsi="Times New Roman" w:cs="Times New Roman"/>
        </w:rPr>
        <w:t>(дискваліфіковані) розглядаються та оцінюються</w:t>
      </w:r>
      <w:r w:rsidR="00985ED9" w:rsidRPr="00FE1D9E">
        <w:rPr>
          <w:rFonts w:ascii="Times New Roman" w:hAnsi="Times New Roman" w:cs="Times New Roman"/>
        </w:rPr>
        <w:t xml:space="preserve"> Комітетом МТСБУ з питань аудиту</w:t>
      </w:r>
      <w:r w:rsidR="00A151DF" w:rsidRPr="00FE1D9E">
        <w:rPr>
          <w:rFonts w:ascii="Times New Roman" w:hAnsi="Times New Roman" w:cs="Times New Roman"/>
        </w:rPr>
        <w:t>.</w:t>
      </w:r>
    </w:p>
    <w:p w14:paraId="1C299D72" w14:textId="513B5CC1"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5.</w:t>
      </w:r>
      <w:r w:rsidR="004B7053" w:rsidRPr="00FE1D9E">
        <w:rPr>
          <w:rFonts w:ascii="Times New Roman" w:hAnsi="Times New Roman" w:cs="Times New Roman"/>
        </w:rPr>
        <w:t>3</w:t>
      </w:r>
      <w:r w:rsidRPr="00FE1D9E">
        <w:rPr>
          <w:rFonts w:ascii="Times New Roman" w:hAnsi="Times New Roman" w:cs="Times New Roman"/>
        </w:rPr>
        <w:t xml:space="preserve">.3. </w:t>
      </w:r>
      <w:r w:rsidR="00F72135" w:rsidRPr="00FE1D9E">
        <w:rPr>
          <w:rFonts w:ascii="Times New Roman" w:hAnsi="Times New Roman" w:cs="Times New Roman"/>
        </w:rPr>
        <w:t>Комітет МТСБУ з питань аудиту</w:t>
      </w:r>
      <w:r w:rsidRPr="00FE1D9E">
        <w:rPr>
          <w:rFonts w:ascii="Times New Roman" w:hAnsi="Times New Roman" w:cs="Times New Roman"/>
        </w:rPr>
        <w:t xml:space="preserve"> має право прийняти рішення про відхилення конкурсної</w:t>
      </w:r>
      <w:r w:rsidR="00A151DF" w:rsidRPr="00FE1D9E">
        <w:rPr>
          <w:rFonts w:ascii="Times New Roman" w:hAnsi="Times New Roman" w:cs="Times New Roman"/>
        </w:rPr>
        <w:t xml:space="preserve"> </w:t>
      </w:r>
      <w:r w:rsidRPr="00FE1D9E">
        <w:rPr>
          <w:rFonts w:ascii="Times New Roman" w:hAnsi="Times New Roman" w:cs="Times New Roman"/>
        </w:rPr>
        <w:t>пропозиції,</w:t>
      </w:r>
      <w:r w:rsidR="00A151DF" w:rsidRPr="00FE1D9E">
        <w:rPr>
          <w:rFonts w:ascii="Times New Roman" w:hAnsi="Times New Roman" w:cs="Times New Roman"/>
        </w:rPr>
        <w:t xml:space="preserve"> </w:t>
      </w:r>
      <w:r w:rsidRPr="00FE1D9E">
        <w:rPr>
          <w:rFonts w:ascii="Times New Roman" w:hAnsi="Times New Roman" w:cs="Times New Roman"/>
        </w:rPr>
        <w:t>поданої аудиторськими фірмами, за наявності таких підстав:</w:t>
      </w:r>
    </w:p>
    <w:p w14:paraId="5CBE2189" w14:textId="5B0357C4"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1) конкурсна пропозиція суб’єкта аудиторської діяльності не відповідає вимогам</w:t>
      </w:r>
      <w:r w:rsidR="00A151DF" w:rsidRPr="00FE1D9E">
        <w:rPr>
          <w:rFonts w:ascii="Times New Roman" w:hAnsi="Times New Roman" w:cs="Times New Roman"/>
        </w:rPr>
        <w:t xml:space="preserve"> </w:t>
      </w:r>
      <w:r w:rsidRPr="00FE1D9E">
        <w:rPr>
          <w:rFonts w:ascii="Times New Roman" w:hAnsi="Times New Roman" w:cs="Times New Roman"/>
        </w:rPr>
        <w:t>конкурсної документації;</w:t>
      </w:r>
    </w:p>
    <w:p w14:paraId="3DE143B5" w14:textId="167E5B99"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2) суб’єкт аудиторської діяльності надав недостовірну інформацію щодо відповідності</w:t>
      </w:r>
      <w:r w:rsidR="00A151DF" w:rsidRPr="00FE1D9E">
        <w:rPr>
          <w:rFonts w:ascii="Times New Roman" w:hAnsi="Times New Roman" w:cs="Times New Roman"/>
        </w:rPr>
        <w:t xml:space="preserve"> </w:t>
      </w:r>
      <w:r w:rsidRPr="00FE1D9E">
        <w:rPr>
          <w:rFonts w:ascii="Times New Roman" w:hAnsi="Times New Roman" w:cs="Times New Roman"/>
        </w:rPr>
        <w:t>встановленим вимогам та критеріям відбору або будь-яку іншу недостовірну інформацію;</w:t>
      </w:r>
    </w:p>
    <w:p w14:paraId="4A7D772C" w14:textId="17FEBE43"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3) суб’єкт аудиторської діяльності не відповідає вимогам та критеріям відбору,</w:t>
      </w:r>
      <w:r w:rsidR="00A151DF" w:rsidRPr="00FE1D9E">
        <w:rPr>
          <w:rFonts w:ascii="Times New Roman" w:hAnsi="Times New Roman" w:cs="Times New Roman"/>
        </w:rPr>
        <w:t xml:space="preserve"> </w:t>
      </w:r>
      <w:r w:rsidRPr="00FE1D9E">
        <w:rPr>
          <w:rFonts w:ascii="Times New Roman" w:hAnsi="Times New Roman" w:cs="Times New Roman"/>
        </w:rPr>
        <w:t>визначеним в п.2.1 цього Порядку;</w:t>
      </w:r>
    </w:p>
    <w:p w14:paraId="4A51B73D" w14:textId="77777777"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4) конкурсна пропозиція надана після кінцевого строку подачі;</w:t>
      </w:r>
    </w:p>
    <w:p w14:paraId="00348E43" w14:textId="451260A0" w:rsidR="00A710EE" w:rsidRPr="00FE1D9E" w:rsidRDefault="00A710EE" w:rsidP="0052722C">
      <w:pPr>
        <w:tabs>
          <w:tab w:val="left" w:pos="993"/>
        </w:tabs>
        <w:ind w:firstLine="567"/>
        <w:jc w:val="both"/>
        <w:rPr>
          <w:rFonts w:ascii="Times New Roman" w:hAnsi="Times New Roman" w:cs="Times New Roman"/>
        </w:rPr>
      </w:pPr>
      <w:r w:rsidRPr="00FE1D9E">
        <w:rPr>
          <w:rFonts w:ascii="Times New Roman" w:hAnsi="Times New Roman" w:cs="Times New Roman"/>
        </w:rPr>
        <w:t>5) наявні будь-які спроби суб’єкта аудиторської діяльності вплинути на оцінювання</w:t>
      </w:r>
      <w:r w:rsidR="00A151DF" w:rsidRPr="00FE1D9E">
        <w:rPr>
          <w:rFonts w:ascii="Times New Roman" w:hAnsi="Times New Roman" w:cs="Times New Roman"/>
        </w:rPr>
        <w:t xml:space="preserve"> МТСБУ</w:t>
      </w:r>
      <w:r w:rsidRPr="00FE1D9E">
        <w:rPr>
          <w:rFonts w:ascii="Times New Roman" w:hAnsi="Times New Roman" w:cs="Times New Roman"/>
        </w:rPr>
        <w:t xml:space="preserve"> пропозицій або ухвалення рішення про вибір переможця.</w:t>
      </w:r>
    </w:p>
    <w:p w14:paraId="1A6FCDEC" w14:textId="77777777" w:rsidR="00A710EE" w:rsidRPr="00FE1D9E" w:rsidRDefault="00A710EE" w:rsidP="008252C3">
      <w:pPr>
        <w:ind w:firstLine="567"/>
        <w:jc w:val="both"/>
        <w:rPr>
          <w:rFonts w:ascii="Times New Roman" w:hAnsi="Times New Roman" w:cs="Times New Roman"/>
        </w:rPr>
      </w:pPr>
    </w:p>
    <w:p w14:paraId="5D268BCE" w14:textId="29BBBF6B" w:rsidR="00A710EE" w:rsidRPr="00FE1D9E" w:rsidRDefault="00A710EE" w:rsidP="00F72135">
      <w:pPr>
        <w:pStyle w:val="a9"/>
        <w:numPr>
          <w:ilvl w:val="0"/>
          <w:numId w:val="1"/>
        </w:numPr>
        <w:tabs>
          <w:tab w:val="left" w:pos="851"/>
        </w:tabs>
        <w:ind w:left="0" w:firstLine="567"/>
        <w:jc w:val="both"/>
        <w:rPr>
          <w:rFonts w:ascii="Times New Roman" w:hAnsi="Times New Roman" w:cs="Times New Roman"/>
          <w:b/>
          <w:bCs/>
        </w:rPr>
      </w:pPr>
      <w:r w:rsidRPr="00FE1D9E">
        <w:rPr>
          <w:rFonts w:ascii="Times New Roman" w:hAnsi="Times New Roman" w:cs="Times New Roman"/>
          <w:b/>
          <w:bCs/>
        </w:rPr>
        <w:t>ПОРЯДОК ПРИЗНАЧЕННЯ СУБ’ЄКТА АУДИТОРСЬКОЇ ДІЯЛЬНОСТІ.</w:t>
      </w:r>
    </w:p>
    <w:p w14:paraId="2624ED66" w14:textId="69A4E083" w:rsidR="00182C2D" w:rsidRPr="00FE1D9E" w:rsidRDefault="00940CAA" w:rsidP="008252C3">
      <w:pPr>
        <w:ind w:firstLine="567"/>
        <w:jc w:val="both"/>
        <w:rPr>
          <w:rFonts w:ascii="Times New Roman" w:hAnsi="Times New Roman" w:cs="Times New Roman"/>
        </w:rPr>
      </w:pPr>
      <w:r w:rsidRPr="00FE1D9E">
        <w:rPr>
          <w:rFonts w:ascii="Times New Roman" w:hAnsi="Times New Roman" w:cs="Times New Roman"/>
        </w:rPr>
        <w:t>6</w:t>
      </w:r>
      <w:r w:rsidR="00A710EE" w:rsidRPr="00FE1D9E">
        <w:rPr>
          <w:rFonts w:ascii="Times New Roman" w:hAnsi="Times New Roman" w:cs="Times New Roman"/>
        </w:rPr>
        <w:t xml:space="preserve">.1. </w:t>
      </w:r>
      <w:r w:rsidR="00F72135" w:rsidRPr="00FE1D9E">
        <w:rPr>
          <w:rFonts w:ascii="Times New Roman" w:hAnsi="Times New Roman" w:cs="Times New Roman"/>
        </w:rPr>
        <w:t>Комітет МТСБУ з питань аудиту</w:t>
      </w:r>
      <w:r w:rsidR="00182C2D" w:rsidRPr="00FE1D9E">
        <w:rPr>
          <w:rFonts w:ascii="Times New Roman" w:hAnsi="Times New Roman" w:cs="Times New Roman"/>
        </w:rPr>
        <w:t xml:space="preserve"> оцінює конкурсні пропозиції, подані претендентами, за визначеними цим Порядком критеріями відбору. </w:t>
      </w:r>
    </w:p>
    <w:p w14:paraId="18B5B703" w14:textId="517B9B64" w:rsidR="00A710EE" w:rsidRPr="00FE1D9E" w:rsidRDefault="00940CAA" w:rsidP="008252C3">
      <w:pPr>
        <w:ind w:firstLine="567"/>
        <w:jc w:val="both"/>
        <w:rPr>
          <w:rFonts w:ascii="Times New Roman" w:hAnsi="Times New Roman" w:cs="Times New Roman"/>
        </w:rPr>
      </w:pPr>
      <w:r w:rsidRPr="00FE1D9E">
        <w:rPr>
          <w:rFonts w:ascii="Times New Roman" w:hAnsi="Times New Roman" w:cs="Times New Roman"/>
        </w:rPr>
        <w:t>6</w:t>
      </w:r>
      <w:r w:rsidR="00182C2D" w:rsidRPr="00FE1D9E">
        <w:rPr>
          <w:rFonts w:ascii="Times New Roman" w:hAnsi="Times New Roman" w:cs="Times New Roman"/>
        </w:rPr>
        <w:t>.</w:t>
      </w:r>
      <w:r w:rsidRPr="00FE1D9E">
        <w:rPr>
          <w:rFonts w:ascii="Times New Roman" w:hAnsi="Times New Roman" w:cs="Times New Roman"/>
        </w:rPr>
        <w:t>2</w:t>
      </w:r>
      <w:r w:rsidR="00182C2D" w:rsidRPr="00FE1D9E">
        <w:rPr>
          <w:rFonts w:ascii="Times New Roman" w:hAnsi="Times New Roman" w:cs="Times New Roman"/>
        </w:rPr>
        <w:t xml:space="preserve">. </w:t>
      </w:r>
      <w:r w:rsidR="00A710EE" w:rsidRPr="00FE1D9E">
        <w:rPr>
          <w:rFonts w:ascii="Times New Roman" w:hAnsi="Times New Roman" w:cs="Times New Roman"/>
        </w:rPr>
        <w:t xml:space="preserve">За результатами оцінювання </w:t>
      </w:r>
      <w:r w:rsidR="00F72135" w:rsidRPr="00FE1D9E">
        <w:rPr>
          <w:rFonts w:ascii="Times New Roman" w:hAnsi="Times New Roman" w:cs="Times New Roman"/>
        </w:rPr>
        <w:t>Комітет МТСБУ з питань аудиту</w:t>
      </w:r>
      <w:r w:rsidR="00A710EE" w:rsidRPr="00FE1D9E">
        <w:rPr>
          <w:rFonts w:ascii="Times New Roman" w:hAnsi="Times New Roman" w:cs="Times New Roman"/>
        </w:rPr>
        <w:t xml:space="preserve"> надає Наглядовій раді Звіт про</w:t>
      </w:r>
      <w:r w:rsidR="00182C2D" w:rsidRPr="00FE1D9E">
        <w:rPr>
          <w:rFonts w:ascii="Times New Roman" w:hAnsi="Times New Roman" w:cs="Times New Roman"/>
        </w:rPr>
        <w:t xml:space="preserve"> </w:t>
      </w:r>
      <w:r w:rsidR="00A710EE" w:rsidRPr="00FE1D9E">
        <w:rPr>
          <w:rFonts w:ascii="Times New Roman" w:hAnsi="Times New Roman" w:cs="Times New Roman"/>
        </w:rPr>
        <w:t>висновки процедури відбору та обґрунтовані рекомендації щодо призначення аудиторської</w:t>
      </w:r>
      <w:r w:rsidR="00182C2D" w:rsidRPr="00FE1D9E">
        <w:rPr>
          <w:rFonts w:ascii="Times New Roman" w:hAnsi="Times New Roman" w:cs="Times New Roman"/>
        </w:rPr>
        <w:t xml:space="preserve"> </w:t>
      </w:r>
      <w:r w:rsidR="00A710EE" w:rsidRPr="00FE1D9E">
        <w:rPr>
          <w:rFonts w:ascii="Times New Roman" w:hAnsi="Times New Roman" w:cs="Times New Roman"/>
        </w:rPr>
        <w:t>фірми для надання послуг з обов’язкового аудиту фінансової звітності, які мають включати</w:t>
      </w:r>
      <w:r w:rsidR="00182C2D" w:rsidRPr="00FE1D9E">
        <w:rPr>
          <w:rFonts w:ascii="Times New Roman" w:hAnsi="Times New Roman" w:cs="Times New Roman"/>
        </w:rPr>
        <w:t xml:space="preserve"> </w:t>
      </w:r>
      <w:r w:rsidR="00A710EE" w:rsidRPr="00FE1D9E">
        <w:rPr>
          <w:rFonts w:ascii="Times New Roman" w:hAnsi="Times New Roman" w:cs="Times New Roman"/>
        </w:rPr>
        <w:t xml:space="preserve">щонайменше пропозиції двох учасників </w:t>
      </w:r>
      <w:r w:rsidR="00BA44BE" w:rsidRPr="00FE1D9E">
        <w:rPr>
          <w:rFonts w:ascii="Times New Roman" w:hAnsi="Times New Roman" w:cs="Times New Roman"/>
        </w:rPr>
        <w:t>к</w:t>
      </w:r>
      <w:r w:rsidR="00A710EE" w:rsidRPr="00FE1D9E">
        <w:rPr>
          <w:rFonts w:ascii="Times New Roman" w:hAnsi="Times New Roman" w:cs="Times New Roman"/>
        </w:rPr>
        <w:t>онкурсу.</w:t>
      </w:r>
    </w:p>
    <w:p w14:paraId="4885AC80" w14:textId="41E84A52" w:rsidR="004018EE" w:rsidRPr="00FE1D9E" w:rsidRDefault="00182C2D" w:rsidP="008252C3">
      <w:pPr>
        <w:ind w:firstLine="567"/>
        <w:jc w:val="both"/>
        <w:rPr>
          <w:rFonts w:ascii="Times New Roman" w:hAnsi="Times New Roman" w:cs="Times New Roman"/>
        </w:rPr>
      </w:pPr>
      <w:r w:rsidRPr="00FE1D9E">
        <w:rPr>
          <w:rFonts w:ascii="Times New Roman" w:hAnsi="Times New Roman" w:cs="Times New Roman"/>
        </w:rPr>
        <w:t xml:space="preserve">6.3. При прийнятті рішення щодо </w:t>
      </w:r>
      <w:r w:rsidR="004018EE" w:rsidRPr="00FE1D9E">
        <w:rPr>
          <w:rFonts w:ascii="Times New Roman" w:hAnsi="Times New Roman" w:cs="Times New Roman"/>
        </w:rPr>
        <w:t xml:space="preserve">призначення </w:t>
      </w:r>
      <w:r w:rsidRPr="00FE1D9E">
        <w:rPr>
          <w:rFonts w:ascii="Times New Roman" w:hAnsi="Times New Roman" w:cs="Times New Roman"/>
        </w:rPr>
        <w:t xml:space="preserve">суб’єкта аудиторської діяльності для надання послуг з обов’язкового аудиту Наглядовою радою МТСБУ враховуються </w:t>
      </w:r>
      <w:r w:rsidR="004018EE" w:rsidRPr="00FE1D9E">
        <w:rPr>
          <w:rFonts w:ascii="Times New Roman" w:hAnsi="Times New Roman" w:cs="Times New Roman"/>
        </w:rPr>
        <w:t xml:space="preserve">такі </w:t>
      </w:r>
      <w:r w:rsidRPr="00FE1D9E">
        <w:rPr>
          <w:rFonts w:ascii="Times New Roman" w:hAnsi="Times New Roman" w:cs="Times New Roman"/>
        </w:rPr>
        <w:t xml:space="preserve">критерії: </w:t>
      </w:r>
    </w:p>
    <w:p w14:paraId="199411DC" w14:textId="5D724571" w:rsidR="004018EE" w:rsidRPr="00FE1D9E" w:rsidRDefault="00940CAA" w:rsidP="008252C3">
      <w:pPr>
        <w:ind w:firstLine="567"/>
        <w:jc w:val="both"/>
        <w:rPr>
          <w:rFonts w:ascii="Times New Roman" w:hAnsi="Times New Roman" w:cs="Times New Roman"/>
        </w:rPr>
      </w:pPr>
      <w:r w:rsidRPr="00FE1D9E">
        <w:rPr>
          <w:rFonts w:ascii="Times New Roman" w:hAnsi="Times New Roman" w:cs="Times New Roman"/>
        </w:rPr>
        <w:lastRenderedPageBreak/>
        <w:t>6</w:t>
      </w:r>
      <w:r w:rsidR="00182C2D" w:rsidRPr="00FE1D9E">
        <w:rPr>
          <w:rFonts w:ascii="Times New Roman" w:hAnsi="Times New Roman" w:cs="Times New Roman"/>
        </w:rPr>
        <w:t>.</w:t>
      </w:r>
      <w:r w:rsidRPr="00FE1D9E">
        <w:rPr>
          <w:rFonts w:ascii="Times New Roman" w:hAnsi="Times New Roman" w:cs="Times New Roman"/>
        </w:rPr>
        <w:t>3</w:t>
      </w:r>
      <w:r w:rsidR="00182C2D" w:rsidRPr="00FE1D9E">
        <w:rPr>
          <w:rFonts w:ascii="Times New Roman" w:hAnsi="Times New Roman" w:cs="Times New Roman"/>
        </w:rPr>
        <w:t>.1</w:t>
      </w:r>
      <w:r w:rsidRPr="00FE1D9E">
        <w:rPr>
          <w:rFonts w:ascii="Times New Roman" w:hAnsi="Times New Roman" w:cs="Times New Roman"/>
        </w:rPr>
        <w:t>.</w:t>
      </w:r>
      <w:r w:rsidR="00182C2D" w:rsidRPr="00FE1D9E">
        <w:rPr>
          <w:rFonts w:ascii="Times New Roman" w:hAnsi="Times New Roman" w:cs="Times New Roman"/>
        </w:rPr>
        <w:t xml:space="preserve"> </w:t>
      </w:r>
      <w:r w:rsidR="004018EE" w:rsidRPr="00FE1D9E">
        <w:rPr>
          <w:rFonts w:ascii="Times New Roman" w:hAnsi="Times New Roman" w:cs="Times New Roman"/>
        </w:rPr>
        <w:t>Звіт Комітету МТСБУ з питань аудиту про висновки процедури відбору;</w:t>
      </w:r>
    </w:p>
    <w:p w14:paraId="0CA2B545" w14:textId="476396D9" w:rsidR="00182C2D" w:rsidRPr="00FE1D9E" w:rsidRDefault="004018EE" w:rsidP="008252C3">
      <w:pPr>
        <w:ind w:firstLine="567"/>
        <w:jc w:val="both"/>
        <w:rPr>
          <w:rFonts w:ascii="Times New Roman" w:hAnsi="Times New Roman" w:cs="Times New Roman"/>
        </w:rPr>
      </w:pPr>
      <w:r w:rsidRPr="00FE1D9E">
        <w:rPr>
          <w:rFonts w:ascii="Times New Roman" w:hAnsi="Times New Roman" w:cs="Times New Roman"/>
        </w:rPr>
        <w:t xml:space="preserve">6.3.2. </w:t>
      </w:r>
      <w:r w:rsidR="00182C2D" w:rsidRPr="00FE1D9E">
        <w:rPr>
          <w:rFonts w:ascii="Times New Roman" w:hAnsi="Times New Roman" w:cs="Times New Roman"/>
        </w:rPr>
        <w:t xml:space="preserve">Цінова пропозиція суб’єкта аудиторської діяльності; </w:t>
      </w:r>
    </w:p>
    <w:p w14:paraId="5910D5E2" w14:textId="27DAABDB" w:rsidR="00182C2D" w:rsidRPr="00FE1D9E" w:rsidRDefault="00940CAA" w:rsidP="008252C3">
      <w:pPr>
        <w:ind w:firstLine="567"/>
        <w:jc w:val="both"/>
        <w:rPr>
          <w:rFonts w:ascii="Times New Roman" w:hAnsi="Times New Roman" w:cs="Times New Roman"/>
        </w:rPr>
      </w:pPr>
      <w:r w:rsidRPr="00FE1D9E">
        <w:rPr>
          <w:rFonts w:ascii="Times New Roman" w:hAnsi="Times New Roman" w:cs="Times New Roman"/>
        </w:rPr>
        <w:t>6</w:t>
      </w:r>
      <w:r w:rsidR="00182C2D" w:rsidRPr="00FE1D9E">
        <w:rPr>
          <w:rFonts w:ascii="Times New Roman" w:hAnsi="Times New Roman" w:cs="Times New Roman"/>
        </w:rPr>
        <w:t>.</w:t>
      </w:r>
      <w:r w:rsidRPr="00FE1D9E">
        <w:rPr>
          <w:rFonts w:ascii="Times New Roman" w:hAnsi="Times New Roman" w:cs="Times New Roman"/>
        </w:rPr>
        <w:t>3</w:t>
      </w:r>
      <w:r w:rsidR="00182C2D" w:rsidRPr="00FE1D9E">
        <w:rPr>
          <w:rFonts w:ascii="Times New Roman" w:hAnsi="Times New Roman" w:cs="Times New Roman"/>
        </w:rPr>
        <w:t>.</w:t>
      </w:r>
      <w:r w:rsidR="004018EE" w:rsidRPr="00FE1D9E">
        <w:rPr>
          <w:rFonts w:ascii="Times New Roman" w:hAnsi="Times New Roman" w:cs="Times New Roman"/>
        </w:rPr>
        <w:t>3</w:t>
      </w:r>
      <w:r w:rsidRPr="00FE1D9E">
        <w:rPr>
          <w:rFonts w:ascii="Times New Roman" w:hAnsi="Times New Roman" w:cs="Times New Roman"/>
        </w:rPr>
        <w:t>.</w:t>
      </w:r>
      <w:r w:rsidR="00182C2D" w:rsidRPr="00FE1D9E">
        <w:rPr>
          <w:rFonts w:ascii="Times New Roman" w:hAnsi="Times New Roman" w:cs="Times New Roman"/>
        </w:rPr>
        <w:t xml:space="preserve"> Ділова репутація суб’єкта аудиторської діяльності, </w:t>
      </w:r>
      <w:r w:rsidR="00D45BD9" w:rsidRPr="00FE1D9E">
        <w:rPr>
          <w:rFonts w:ascii="Times New Roman" w:hAnsi="Times New Roman" w:cs="Times New Roman"/>
        </w:rPr>
        <w:t xml:space="preserve">його </w:t>
      </w:r>
      <w:r w:rsidR="00182C2D" w:rsidRPr="00FE1D9E">
        <w:rPr>
          <w:rFonts w:ascii="Times New Roman" w:hAnsi="Times New Roman" w:cs="Times New Roman"/>
        </w:rPr>
        <w:t>професійний досвід</w:t>
      </w:r>
      <w:r w:rsidR="004018EE" w:rsidRPr="00FE1D9E">
        <w:rPr>
          <w:rFonts w:ascii="Times New Roman" w:hAnsi="Times New Roman" w:cs="Times New Roman"/>
        </w:rPr>
        <w:t xml:space="preserve">, </w:t>
      </w:r>
      <w:r w:rsidR="00182C2D" w:rsidRPr="00FE1D9E">
        <w:rPr>
          <w:rFonts w:ascii="Times New Roman" w:hAnsi="Times New Roman" w:cs="Times New Roman"/>
        </w:rPr>
        <w:t xml:space="preserve"> відсутність негативних факторів/інформації, достатність ресурсів для дотримання графіку надання аудиторських послуг тощо; </w:t>
      </w:r>
    </w:p>
    <w:p w14:paraId="75EA1351" w14:textId="16BB990E" w:rsidR="00182C2D" w:rsidRPr="00FE1D9E" w:rsidRDefault="00940CAA" w:rsidP="00D45BD9">
      <w:pPr>
        <w:ind w:firstLine="567"/>
        <w:jc w:val="both"/>
        <w:rPr>
          <w:rFonts w:ascii="Times New Roman" w:hAnsi="Times New Roman" w:cs="Times New Roman"/>
        </w:rPr>
      </w:pPr>
      <w:r w:rsidRPr="00FE1D9E">
        <w:rPr>
          <w:rFonts w:ascii="Times New Roman" w:hAnsi="Times New Roman" w:cs="Times New Roman"/>
        </w:rPr>
        <w:t>6</w:t>
      </w:r>
      <w:r w:rsidR="00182C2D" w:rsidRPr="00FE1D9E">
        <w:rPr>
          <w:rFonts w:ascii="Times New Roman" w:hAnsi="Times New Roman" w:cs="Times New Roman"/>
        </w:rPr>
        <w:t>.3</w:t>
      </w:r>
      <w:r w:rsidRPr="00FE1D9E">
        <w:rPr>
          <w:rFonts w:ascii="Times New Roman" w:hAnsi="Times New Roman" w:cs="Times New Roman"/>
        </w:rPr>
        <w:t>.</w:t>
      </w:r>
      <w:r w:rsidR="004018EE" w:rsidRPr="00FE1D9E">
        <w:rPr>
          <w:rFonts w:ascii="Times New Roman" w:hAnsi="Times New Roman" w:cs="Times New Roman"/>
        </w:rPr>
        <w:t>4</w:t>
      </w:r>
      <w:r w:rsidRPr="00FE1D9E">
        <w:rPr>
          <w:rFonts w:ascii="Times New Roman" w:hAnsi="Times New Roman" w:cs="Times New Roman"/>
        </w:rPr>
        <w:t>.</w:t>
      </w:r>
      <w:r w:rsidR="00182C2D" w:rsidRPr="00FE1D9E">
        <w:rPr>
          <w:rFonts w:ascii="Times New Roman" w:hAnsi="Times New Roman" w:cs="Times New Roman"/>
        </w:rPr>
        <w:t xml:space="preserve"> Висновки </w:t>
      </w:r>
      <w:r w:rsidR="00D45BD9" w:rsidRPr="00FE1D9E">
        <w:rPr>
          <w:rFonts w:ascii="Times New Roman" w:hAnsi="Times New Roman" w:cs="Times New Roman"/>
        </w:rPr>
        <w:t>осіб, визначених у пунктах 5.1-5.2 цього Положення</w:t>
      </w:r>
      <w:r w:rsidRPr="00FE1D9E">
        <w:rPr>
          <w:rFonts w:ascii="Times New Roman" w:hAnsi="Times New Roman" w:cs="Times New Roman"/>
        </w:rPr>
        <w:t xml:space="preserve">; </w:t>
      </w:r>
    </w:p>
    <w:p w14:paraId="413A095F" w14:textId="611FA8D1" w:rsidR="00182C2D" w:rsidRPr="00FE1D9E" w:rsidRDefault="00925207" w:rsidP="008252C3">
      <w:pPr>
        <w:ind w:firstLine="567"/>
        <w:jc w:val="both"/>
        <w:rPr>
          <w:rFonts w:ascii="Times New Roman" w:hAnsi="Times New Roman" w:cs="Times New Roman"/>
        </w:rPr>
      </w:pPr>
      <w:r w:rsidRPr="00FE1D9E">
        <w:rPr>
          <w:rFonts w:ascii="Times New Roman" w:hAnsi="Times New Roman" w:cs="Times New Roman"/>
        </w:rPr>
        <w:t>6</w:t>
      </w:r>
      <w:r w:rsidR="00182C2D" w:rsidRPr="00FE1D9E">
        <w:rPr>
          <w:rFonts w:ascii="Times New Roman" w:hAnsi="Times New Roman" w:cs="Times New Roman"/>
        </w:rPr>
        <w:t>.</w:t>
      </w:r>
      <w:r w:rsidRPr="00FE1D9E">
        <w:rPr>
          <w:rFonts w:ascii="Times New Roman" w:hAnsi="Times New Roman" w:cs="Times New Roman"/>
        </w:rPr>
        <w:t>3</w:t>
      </w:r>
      <w:r w:rsidR="00182C2D" w:rsidRPr="00FE1D9E">
        <w:rPr>
          <w:rFonts w:ascii="Times New Roman" w:hAnsi="Times New Roman" w:cs="Times New Roman"/>
        </w:rPr>
        <w:t>.</w:t>
      </w:r>
      <w:r w:rsidR="00D45BD9" w:rsidRPr="00FE1D9E">
        <w:rPr>
          <w:rFonts w:ascii="Times New Roman" w:hAnsi="Times New Roman" w:cs="Times New Roman"/>
        </w:rPr>
        <w:t xml:space="preserve">5. </w:t>
      </w:r>
      <w:r w:rsidR="00182C2D" w:rsidRPr="00FE1D9E">
        <w:rPr>
          <w:rFonts w:ascii="Times New Roman" w:hAnsi="Times New Roman" w:cs="Times New Roman"/>
        </w:rPr>
        <w:t xml:space="preserve">Інші критерії відбору відповідно до чинного законодавства України та/або інформаційного оголошення (у разі встановлення). </w:t>
      </w:r>
    </w:p>
    <w:p w14:paraId="5E5BBEA3" w14:textId="1103DC10" w:rsidR="00A710EE" w:rsidRPr="00FE1D9E" w:rsidRDefault="00925207" w:rsidP="008252C3">
      <w:pPr>
        <w:ind w:firstLine="567"/>
        <w:jc w:val="both"/>
        <w:rPr>
          <w:rFonts w:ascii="Times New Roman" w:hAnsi="Times New Roman" w:cs="Times New Roman"/>
        </w:rPr>
      </w:pPr>
      <w:r w:rsidRPr="00FE1D9E">
        <w:rPr>
          <w:rFonts w:ascii="Times New Roman" w:hAnsi="Times New Roman" w:cs="Times New Roman"/>
        </w:rPr>
        <w:t>6</w:t>
      </w:r>
      <w:r w:rsidR="00A710EE" w:rsidRPr="00FE1D9E">
        <w:rPr>
          <w:rFonts w:ascii="Times New Roman" w:hAnsi="Times New Roman" w:cs="Times New Roman"/>
        </w:rPr>
        <w:t>.</w:t>
      </w:r>
      <w:r w:rsidRPr="00FE1D9E">
        <w:rPr>
          <w:rFonts w:ascii="Times New Roman" w:hAnsi="Times New Roman" w:cs="Times New Roman"/>
        </w:rPr>
        <w:t>4</w:t>
      </w:r>
      <w:r w:rsidR="00A710EE" w:rsidRPr="00FE1D9E">
        <w:rPr>
          <w:rFonts w:ascii="Times New Roman" w:hAnsi="Times New Roman" w:cs="Times New Roman"/>
        </w:rPr>
        <w:t>. Рішення про призначення суб’єкта аудиторської діяльності для обов’язкового</w:t>
      </w:r>
      <w:r w:rsidR="00423D8D" w:rsidRPr="00FE1D9E">
        <w:rPr>
          <w:rFonts w:ascii="Times New Roman" w:hAnsi="Times New Roman" w:cs="Times New Roman"/>
        </w:rPr>
        <w:t xml:space="preserve"> </w:t>
      </w:r>
      <w:r w:rsidR="00A710EE" w:rsidRPr="00FE1D9E">
        <w:rPr>
          <w:rFonts w:ascii="Times New Roman" w:hAnsi="Times New Roman" w:cs="Times New Roman"/>
        </w:rPr>
        <w:t xml:space="preserve">аудиту фінансової звітності приймається </w:t>
      </w:r>
      <w:r w:rsidR="00423D8D" w:rsidRPr="00FE1D9E">
        <w:rPr>
          <w:rFonts w:ascii="Times New Roman" w:hAnsi="Times New Roman" w:cs="Times New Roman"/>
        </w:rPr>
        <w:t>на засіданні Наглядової ради МТСБУ</w:t>
      </w:r>
      <w:r w:rsidR="00A710EE" w:rsidRPr="00FE1D9E">
        <w:rPr>
          <w:rFonts w:ascii="Times New Roman" w:hAnsi="Times New Roman" w:cs="Times New Roman"/>
        </w:rPr>
        <w:t>.</w:t>
      </w:r>
    </w:p>
    <w:p w14:paraId="0B8F36EA" w14:textId="578E4413" w:rsidR="00A710EE" w:rsidRPr="00FE1D9E" w:rsidRDefault="00925207" w:rsidP="008252C3">
      <w:pPr>
        <w:ind w:firstLine="567"/>
        <w:jc w:val="both"/>
        <w:rPr>
          <w:rFonts w:ascii="Times New Roman" w:hAnsi="Times New Roman" w:cs="Times New Roman"/>
        </w:rPr>
      </w:pPr>
      <w:r w:rsidRPr="00FE1D9E">
        <w:rPr>
          <w:rFonts w:ascii="Times New Roman" w:hAnsi="Times New Roman" w:cs="Times New Roman"/>
        </w:rPr>
        <w:t>6</w:t>
      </w:r>
      <w:r w:rsidR="00A710EE" w:rsidRPr="00FE1D9E">
        <w:rPr>
          <w:rFonts w:ascii="Times New Roman" w:hAnsi="Times New Roman" w:cs="Times New Roman"/>
        </w:rPr>
        <w:t>.5. Після прийняття рішення про</w:t>
      </w:r>
      <w:r w:rsidR="00423D8D" w:rsidRPr="00FE1D9E">
        <w:rPr>
          <w:rFonts w:ascii="Times New Roman" w:hAnsi="Times New Roman" w:cs="Times New Roman"/>
        </w:rPr>
        <w:t xml:space="preserve"> </w:t>
      </w:r>
      <w:r w:rsidR="00A710EE" w:rsidRPr="00FE1D9E">
        <w:rPr>
          <w:rFonts w:ascii="Times New Roman" w:hAnsi="Times New Roman" w:cs="Times New Roman"/>
        </w:rPr>
        <w:t xml:space="preserve">призначення суб’єкта аудиторської діяльності Наглядова рада </w:t>
      </w:r>
      <w:r w:rsidR="00423D8D" w:rsidRPr="00FE1D9E">
        <w:rPr>
          <w:rFonts w:ascii="Times New Roman" w:hAnsi="Times New Roman" w:cs="Times New Roman"/>
        </w:rPr>
        <w:t>МТСБУ</w:t>
      </w:r>
      <w:r w:rsidR="00A710EE" w:rsidRPr="00FE1D9E">
        <w:rPr>
          <w:rFonts w:ascii="Times New Roman" w:hAnsi="Times New Roman" w:cs="Times New Roman"/>
        </w:rPr>
        <w:t xml:space="preserve"> затверджує умови</w:t>
      </w:r>
      <w:r w:rsidR="00423D8D" w:rsidRPr="00FE1D9E">
        <w:rPr>
          <w:rFonts w:ascii="Times New Roman" w:hAnsi="Times New Roman" w:cs="Times New Roman"/>
        </w:rPr>
        <w:t xml:space="preserve"> </w:t>
      </w:r>
      <w:r w:rsidR="00A710EE" w:rsidRPr="00FE1D9E">
        <w:rPr>
          <w:rFonts w:ascii="Times New Roman" w:hAnsi="Times New Roman" w:cs="Times New Roman"/>
        </w:rPr>
        <w:t>договору, що укладається з суб’єктом аудиторської діяльності</w:t>
      </w:r>
      <w:r w:rsidR="00423D8D" w:rsidRPr="00FE1D9E">
        <w:rPr>
          <w:rFonts w:ascii="Times New Roman" w:hAnsi="Times New Roman" w:cs="Times New Roman"/>
        </w:rPr>
        <w:t xml:space="preserve">. Умови договору про надання аудиторських послуг включають </w:t>
      </w:r>
      <w:r w:rsidR="00A710EE" w:rsidRPr="00FE1D9E">
        <w:rPr>
          <w:rFonts w:ascii="Times New Roman" w:hAnsi="Times New Roman" w:cs="Times New Roman"/>
        </w:rPr>
        <w:t>предмет, обсяг аудиторських</w:t>
      </w:r>
      <w:r w:rsidR="00423D8D" w:rsidRPr="00FE1D9E">
        <w:rPr>
          <w:rFonts w:ascii="Times New Roman" w:hAnsi="Times New Roman" w:cs="Times New Roman"/>
        </w:rPr>
        <w:t xml:space="preserve"> </w:t>
      </w:r>
      <w:r w:rsidR="00A710EE" w:rsidRPr="00FE1D9E">
        <w:rPr>
          <w:rFonts w:ascii="Times New Roman" w:hAnsi="Times New Roman" w:cs="Times New Roman"/>
        </w:rPr>
        <w:t>послуг, розмір і умови оплати послуг, відповідальність сторін, кінцевий строк отримання</w:t>
      </w:r>
      <w:r w:rsidR="00423D8D" w:rsidRPr="00FE1D9E">
        <w:rPr>
          <w:rFonts w:ascii="Times New Roman" w:hAnsi="Times New Roman" w:cs="Times New Roman"/>
        </w:rPr>
        <w:t xml:space="preserve"> МТСБУ</w:t>
      </w:r>
      <w:r w:rsidR="00A710EE" w:rsidRPr="00FE1D9E">
        <w:rPr>
          <w:rFonts w:ascii="Times New Roman" w:hAnsi="Times New Roman" w:cs="Times New Roman"/>
        </w:rPr>
        <w:t xml:space="preserve"> аудиторського звіту та інші умови відповідно до вимог законодавства України</w:t>
      </w:r>
      <w:r w:rsidR="00423D8D" w:rsidRPr="00FE1D9E">
        <w:rPr>
          <w:rFonts w:ascii="Times New Roman" w:hAnsi="Times New Roman" w:cs="Times New Roman"/>
        </w:rPr>
        <w:t>.</w:t>
      </w:r>
    </w:p>
    <w:p w14:paraId="2A73C5A2" w14:textId="1F1D2371" w:rsidR="00A710EE" w:rsidRPr="00FE1D9E" w:rsidRDefault="00925207" w:rsidP="008252C3">
      <w:pPr>
        <w:ind w:firstLine="567"/>
        <w:jc w:val="both"/>
        <w:rPr>
          <w:rFonts w:ascii="Times New Roman" w:hAnsi="Times New Roman" w:cs="Times New Roman"/>
        </w:rPr>
      </w:pPr>
      <w:r w:rsidRPr="00FE1D9E">
        <w:rPr>
          <w:rFonts w:ascii="Times New Roman" w:hAnsi="Times New Roman" w:cs="Times New Roman"/>
        </w:rPr>
        <w:t xml:space="preserve">6.6. </w:t>
      </w:r>
      <w:r w:rsidR="00423D8D" w:rsidRPr="00FE1D9E">
        <w:rPr>
          <w:rFonts w:ascii="Times New Roman" w:hAnsi="Times New Roman" w:cs="Times New Roman"/>
        </w:rPr>
        <w:t>МТСБУ</w:t>
      </w:r>
      <w:r w:rsidR="00A710EE" w:rsidRPr="00FE1D9E">
        <w:rPr>
          <w:rFonts w:ascii="Times New Roman" w:hAnsi="Times New Roman" w:cs="Times New Roman"/>
        </w:rPr>
        <w:t xml:space="preserve"> підписує договір про надання аудиторських послуг з суб’єктом</w:t>
      </w:r>
      <w:r w:rsidR="00423D8D" w:rsidRPr="00FE1D9E">
        <w:rPr>
          <w:rFonts w:ascii="Times New Roman" w:hAnsi="Times New Roman" w:cs="Times New Roman"/>
        </w:rPr>
        <w:t xml:space="preserve"> </w:t>
      </w:r>
      <w:r w:rsidR="00A710EE" w:rsidRPr="00FE1D9E">
        <w:rPr>
          <w:rFonts w:ascii="Times New Roman" w:hAnsi="Times New Roman" w:cs="Times New Roman"/>
        </w:rPr>
        <w:t>аудиторської</w:t>
      </w:r>
      <w:r w:rsidR="004D15A7" w:rsidRPr="00FE1D9E">
        <w:rPr>
          <w:rFonts w:ascii="Times New Roman" w:hAnsi="Times New Roman" w:cs="Times New Roman"/>
        </w:rPr>
        <w:t xml:space="preserve"> </w:t>
      </w:r>
      <w:r w:rsidR="00A710EE" w:rsidRPr="00FE1D9E">
        <w:rPr>
          <w:rFonts w:ascii="Times New Roman" w:hAnsi="Times New Roman" w:cs="Times New Roman"/>
        </w:rPr>
        <w:t>діяльності до «01» лютого року наступного за звітним;</w:t>
      </w:r>
    </w:p>
    <w:p w14:paraId="15141B0D" w14:textId="691BF567" w:rsidR="00A710EE" w:rsidRPr="00FE1D9E" w:rsidRDefault="00A710EE" w:rsidP="008252C3">
      <w:pPr>
        <w:ind w:firstLine="567"/>
        <w:jc w:val="both"/>
        <w:rPr>
          <w:rFonts w:ascii="Times New Roman" w:hAnsi="Times New Roman" w:cs="Times New Roman"/>
        </w:rPr>
      </w:pPr>
      <w:r w:rsidRPr="00FE1D9E">
        <w:rPr>
          <w:rFonts w:ascii="Times New Roman" w:hAnsi="Times New Roman" w:cs="Times New Roman"/>
        </w:rPr>
        <w:t xml:space="preserve">- </w:t>
      </w:r>
      <w:r w:rsidR="004D15A7" w:rsidRPr="00FE1D9E">
        <w:rPr>
          <w:rFonts w:ascii="Times New Roman" w:hAnsi="Times New Roman" w:cs="Times New Roman"/>
        </w:rPr>
        <w:t>МТСБУ</w:t>
      </w:r>
      <w:r w:rsidRPr="00FE1D9E">
        <w:rPr>
          <w:rFonts w:ascii="Times New Roman" w:hAnsi="Times New Roman" w:cs="Times New Roman"/>
        </w:rPr>
        <w:t xml:space="preserve"> інформує про суб’єкта аудиторської діяльності, який надаватиме ці</w:t>
      </w:r>
      <w:r w:rsidR="004D15A7" w:rsidRPr="00FE1D9E">
        <w:rPr>
          <w:rFonts w:ascii="Times New Roman" w:hAnsi="Times New Roman" w:cs="Times New Roman"/>
        </w:rPr>
        <w:t xml:space="preserve"> </w:t>
      </w:r>
      <w:r w:rsidRPr="00FE1D9E">
        <w:rPr>
          <w:rFonts w:ascii="Times New Roman" w:hAnsi="Times New Roman" w:cs="Times New Roman"/>
        </w:rPr>
        <w:t>послуги,</w:t>
      </w:r>
      <w:r w:rsidR="004D15A7" w:rsidRPr="00FE1D9E">
        <w:rPr>
          <w:rFonts w:ascii="Times New Roman" w:hAnsi="Times New Roman" w:cs="Times New Roman"/>
        </w:rPr>
        <w:t xml:space="preserve"> </w:t>
      </w:r>
      <w:r w:rsidRPr="00FE1D9E">
        <w:rPr>
          <w:rFonts w:ascii="Times New Roman" w:hAnsi="Times New Roman" w:cs="Times New Roman"/>
        </w:rPr>
        <w:t>відповідний орган державної влади, до якого відповідно до законодавства подається</w:t>
      </w:r>
      <w:r w:rsidR="004D15A7" w:rsidRPr="00FE1D9E">
        <w:rPr>
          <w:rFonts w:ascii="Times New Roman" w:hAnsi="Times New Roman" w:cs="Times New Roman"/>
        </w:rPr>
        <w:t xml:space="preserve"> </w:t>
      </w:r>
      <w:r w:rsidRPr="00FE1D9E">
        <w:rPr>
          <w:rFonts w:ascii="Times New Roman" w:hAnsi="Times New Roman" w:cs="Times New Roman"/>
        </w:rPr>
        <w:t>фінансова звітність разом з аудиторським звітом, за формою повідомлення, встановленою</w:t>
      </w:r>
      <w:r w:rsidR="004D15A7" w:rsidRPr="00FE1D9E">
        <w:rPr>
          <w:rFonts w:ascii="Times New Roman" w:hAnsi="Times New Roman" w:cs="Times New Roman"/>
        </w:rPr>
        <w:t xml:space="preserve"> </w:t>
      </w:r>
      <w:r w:rsidRPr="00FE1D9E">
        <w:rPr>
          <w:rFonts w:ascii="Times New Roman" w:hAnsi="Times New Roman" w:cs="Times New Roman"/>
        </w:rPr>
        <w:t>таким органом державної влади. Зокрема, до Національного банку України – протягом 3</w:t>
      </w:r>
      <w:r w:rsidR="004D15A7" w:rsidRPr="00FE1D9E">
        <w:rPr>
          <w:rFonts w:ascii="Times New Roman" w:hAnsi="Times New Roman" w:cs="Times New Roman"/>
        </w:rPr>
        <w:t xml:space="preserve"> </w:t>
      </w:r>
      <w:r w:rsidRPr="00FE1D9E">
        <w:rPr>
          <w:rFonts w:ascii="Times New Roman" w:hAnsi="Times New Roman" w:cs="Times New Roman"/>
        </w:rPr>
        <w:t>(трьох) робочих днів після призначення суб’єкта аудиторської діяльності. У разі виникнення</w:t>
      </w:r>
      <w:r w:rsidR="004D15A7" w:rsidRPr="00FE1D9E">
        <w:rPr>
          <w:rFonts w:ascii="Times New Roman" w:hAnsi="Times New Roman" w:cs="Times New Roman"/>
        </w:rPr>
        <w:t xml:space="preserve"> </w:t>
      </w:r>
      <w:r w:rsidRPr="00FE1D9E">
        <w:rPr>
          <w:rFonts w:ascii="Times New Roman" w:hAnsi="Times New Roman" w:cs="Times New Roman"/>
        </w:rPr>
        <w:t xml:space="preserve">змін в такому повідомленні – </w:t>
      </w:r>
      <w:r w:rsidR="004D15A7" w:rsidRPr="00FE1D9E">
        <w:rPr>
          <w:rFonts w:ascii="Times New Roman" w:hAnsi="Times New Roman" w:cs="Times New Roman"/>
        </w:rPr>
        <w:t>МТСБУ</w:t>
      </w:r>
      <w:r w:rsidRPr="00FE1D9E">
        <w:rPr>
          <w:rFonts w:ascii="Times New Roman" w:hAnsi="Times New Roman" w:cs="Times New Roman"/>
        </w:rPr>
        <w:t xml:space="preserve"> повинно проінформувати Національний банк</w:t>
      </w:r>
      <w:r w:rsidR="004D15A7" w:rsidRPr="00FE1D9E">
        <w:rPr>
          <w:rFonts w:ascii="Times New Roman" w:hAnsi="Times New Roman" w:cs="Times New Roman"/>
        </w:rPr>
        <w:t xml:space="preserve"> </w:t>
      </w:r>
      <w:r w:rsidRPr="00FE1D9E">
        <w:rPr>
          <w:rFonts w:ascii="Times New Roman" w:hAnsi="Times New Roman" w:cs="Times New Roman"/>
        </w:rPr>
        <w:t>України про такі зміни у порядку та строки визначені у нормативно-правових актах</w:t>
      </w:r>
      <w:r w:rsidR="004D15A7" w:rsidRPr="00FE1D9E">
        <w:rPr>
          <w:rFonts w:ascii="Times New Roman" w:hAnsi="Times New Roman" w:cs="Times New Roman"/>
        </w:rPr>
        <w:t xml:space="preserve"> </w:t>
      </w:r>
      <w:r w:rsidRPr="00FE1D9E">
        <w:rPr>
          <w:rFonts w:ascii="Times New Roman" w:hAnsi="Times New Roman" w:cs="Times New Roman"/>
        </w:rPr>
        <w:t>Національного банку України.</w:t>
      </w:r>
    </w:p>
    <w:p w14:paraId="504DC482" w14:textId="1392BD61" w:rsidR="00A710EE" w:rsidRPr="00FE1D9E" w:rsidRDefault="00925207" w:rsidP="008252C3">
      <w:pPr>
        <w:ind w:firstLine="567"/>
        <w:jc w:val="both"/>
        <w:rPr>
          <w:rFonts w:ascii="Times New Roman" w:hAnsi="Times New Roman" w:cs="Times New Roman"/>
        </w:rPr>
      </w:pPr>
      <w:r w:rsidRPr="00FE1D9E">
        <w:rPr>
          <w:rFonts w:ascii="Times New Roman" w:hAnsi="Times New Roman" w:cs="Times New Roman"/>
        </w:rPr>
        <w:t>6</w:t>
      </w:r>
      <w:r w:rsidR="00A710EE" w:rsidRPr="00FE1D9E">
        <w:rPr>
          <w:rFonts w:ascii="Times New Roman" w:hAnsi="Times New Roman" w:cs="Times New Roman"/>
        </w:rPr>
        <w:t>.</w:t>
      </w:r>
      <w:r w:rsidRPr="00FE1D9E">
        <w:rPr>
          <w:rFonts w:ascii="Times New Roman" w:hAnsi="Times New Roman" w:cs="Times New Roman"/>
        </w:rPr>
        <w:t>7</w:t>
      </w:r>
      <w:r w:rsidR="00A710EE" w:rsidRPr="00FE1D9E">
        <w:rPr>
          <w:rFonts w:ascii="Times New Roman" w:hAnsi="Times New Roman" w:cs="Times New Roman"/>
        </w:rPr>
        <w:t>. Не пізніше 5 робочих днів після підписання договору про надання аудиторських</w:t>
      </w:r>
      <w:r w:rsidR="004D15A7" w:rsidRPr="00FE1D9E">
        <w:rPr>
          <w:rFonts w:ascii="Times New Roman" w:hAnsi="Times New Roman" w:cs="Times New Roman"/>
        </w:rPr>
        <w:t xml:space="preserve"> </w:t>
      </w:r>
      <w:r w:rsidR="00A710EE" w:rsidRPr="00FE1D9E">
        <w:rPr>
          <w:rFonts w:ascii="Times New Roman" w:hAnsi="Times New Roman" w:cs="Times New Roman"/>
        </w:rPr>
        <w:t xml:space="preserve">послуг </w:t>
      </w:r>
      <w:r w:rsidRPr="00FE1D9E">
        <w:rPr>
          <w:rFonts w:ascii="Times New Roman" w:hAnsi="Times New Roman" w:cs="Times New Roman"/>
        </w:rPr>
        <w:t>МТСБУ</w:t>
      </w:r>
      <w:r w:rsidR="00A710EE" w:rsidRPr="00FE1D9E">
        <w:rPr>
          <w:rFonts w:ascii="Times New Roman" w:hAnsi="Times New Roman" w:cs="Times New Roman"/>
        </w:rPr>
        <w:t xml:space="preserve"> оприлюднює на власному веб-сайті інформацію про суб’єкта аудиторської</w:t>
      </w:r>
      <w:r w:rsidR="004D15A7" w:rsidRPr="00FE1D9E">
        <w:rPr>
          <w:rFonts w:ascii="Times New Roman" w:hAnsi="Times New Roman" w:cs="Times New Roman"/>
        </w:rPr>
        <w:t xml:space="preserve"> </w:t>
      </w:r>
      <w:r w:rsidR="00A710EE" w:rsidRPr="00FE1D9E">
        <w:rPr>
          <w:rFonts w:ascii="Times New Roman" w:hAnsi="Times New Roman" w:cs="Times New Roman"/>
        </w:rPr>
        <w:t>діяльності, призначеного для проведення аудиту фінансової звітності, дату призначення та строк, на який її призначено.</w:t>
      </w:r>
    </w:p>
    <w:p w14:paraId="36F660AB" w14:textId="77777777" w:rsidR="00925207" w:rsidRPr="00FE1D9E" w:rsidRDefault="00925207" w:rsidP="008252C3">
      <w:pPr>
        <w:ind w:firstLine="567"/>
        <w:jc w:val="both"/>
        <w:rPr>
          <w:rFonts w:ascii="Times New Roman" w:hAnsi="Times New Roman" w:cs="Times New Roman"/>
          <w:b/>
          <w:bCs/>
        </w:rPr>
      </w:pPr>
    </w:p>
    <w:p w14:paraId="3DF821D6" w14:textId="7F77EE1A" w:rsidR="00A710EE" w:rsidRPr="00FE1D9E" w:rsidRDefault="004D15A7" w:rsidP="008252C3">
      <w:pPr>
        <w:ind w:firstLine="567"/>
        <w:jc w:val="both"/>
        <w:rPr>
          <w:rFonts w:ascii="Times New Roman" w:hAnsi="Times New Roman" w:cs="Times New Roman"/>
          <w:b/>
          <w:bCs/>
        </w:rPr>
      </w:pPr>
      <w:r w:rsidRPr="00FE1D9E">
        <w:rPr>
          <w:rFonts w:ascii="Times New Roman" w:hAnsi="Times New Roman" w:cs="Times New Roman"/>
          <w:b/>
          <w:bCs/>
        </w:rPr>
        <w:t>7</w:t>
      </w:r>
      <w:r w:rsidR="00A710EE" w:rsidRPr="00FE1D9E">
        <w:rPr>
          <w:rFonts w:ascii="Times New Roman" w:hAnsi="Times New Roman" w:cs="Times New Roman"/>
          <w:b/>
          <w:bCs/>
        </w:rPr>
        <w:t>. ЗАКЛЮЧНІ ПОЛОЖЕННЯ</w:t>
      </w:r>
    </w:p>
    <w:p w14:paraId="1CAACC1F" w14:textId="0365C5E5" w:rsidR="00A710EE" w:rsidRPr="00FE1D9E" w:rsidRDefault="00A710EE" w:rsidP="008252C3">
      <w:pPr>
        <w:ind w:firstLine="567"/>
        <w:jc w:val="both"/>
        <w:rPr>
          <w:rFonts w:ascii="Times New Roman" w:hAnsi="Times New Roman" w:cs="Times New Roman"/>
        </w:rPr>
      </w:pPr>
      <w:r w:rsidRPr="00FE1D9E">
        <w:rPr>
          <w:rFonts w:ascii="Times New Roman" w:hAnsi="Times New Roman" w:cs="Times New Roman"/>
        </w:rPr>
        <w:t>7.1. Цей Порядок затверджується рішенням Наглядової ради та набирає чинності з дня</w:t>
      </w:r>
      <w:r w:rsidR="004D15A7" w:rsidRPr="00FE1D9E">
        <w:rPr>
          <w:rFonts w:ascii="Times New Roman" w:hAnsi="Times New Roman" w:cs="Times New Roman"/>
        </w:rPr>
        <w:t xml:space="preserve"> </w:t>
      </w:r>
      <w:r w:rsidRPr="00FE1D9E">
        <w:rPr>
          <w:rFonts w:ascii="Times New Roman" w:hAnsi="Times New Roman" w:cs="Times New Roman"/>
        </w:rPr>
        <w:t>його затвердження, якщо інше не зазначено у рішенні, яким Порядок затверджується.</w:t>
      </w:r>
    </w:p>
    <w:p w14:paraId="0566E611" w14:textId="0E693455" w:rsidR="004D15A7" w:rsidRPr="00FE1D9E" w:rsidRDefault="00A710EE" w:rsidP="008252C3">
      <w:pPr>
        <w:ind w:firstLine="567"/>
        <w:jc w:val="both"/>
        <w:rPr>
          <w:rFonts w:ascii="Times New Roman" w:hAnsi="Times New Roman" w:cs="Times New Roman"/>
        </w:rPr>
      </w:pPr>
      <w:r w:rsidRPr="00FE1D9E">
        <w:rPr>
          <w:rFonts w:ascii="Times New Roman" w:hAnsi="Times New Roman" w:cs="Times New Roman"/>
        </w:rPr>
        <w:t xml:space="preserve">7.2. </w:t>
      </w:r>
      <w:r w:rsidR="004D15A7" w:rsidRPr="00FE1D9E">
        <w:rPr>
          <w:rFonts w:ascii="Times New Roman" w:hAnsi="Times New Roman" w:cs="Times New Roman"/>
        </w:rPr>
        <w:t xml:space="preserve">Зміни та доповнення до цього Порядку затверджуються Наглядовою радою та оформлюються шляхом його викладення в новій редакції. Положення нової редакції Порядку превалюють (мають переважну силу) над положеннями попередньої редакції (попередніми редакціями) Порядку. </w:t>
      </w:r>
      <w:r w:rsidR="00A929AF" w:rsidRPr="00FE1D9E">
        <w:rPr>
          <w:rFonts w:ascii="Times New Roman" w:hAnsi="Times New Roman" w:cs="Times New Roman"/>
        </w:rPr>
        <w:t xml:space="preserve">Попередня редакція втрачає чинність з дня набрання чинності новою редакцією, якщо інше не визначено </w:t>
      </w:r>
      <w:r w:rsidR="004D15A7" w:rsidRPr="00FE1D9E">
        <w:rPr>
          <w:rFonts w:ascii="Times New Roman" w:hAnsi="Times New Roman" w:cs="Times New Roman"/>
        </w:rPr>
        <w:t xml:space="preserve">рішенням Наглядової ради </w:t>
      </w:r>
      <w:r w:rsidR="00925207" w:rsidRPr="00FE1D9E">
        <w:rPr>
          <w:rFonts w:ascii="Times New Roman" w:hAnsi="Times New Roman" w:cs="Times New Roman"/>
        </w:rPr>
        <w:t>МТСБУ</w:t>
      </w:r>
      <w:r w:rsidR="004D15A7" w:rsidRPr="00FE1D9E">
        <w:rPr>
          <w:rFonts w:ascii="Times New Roman" w:hAnsi="Times New Roman" w:cs="Times New Roman"/>
        </w:rPr>
        <w:t xml:space="preserve">. </w:t>
      </w:r>
    </w:p>
    <w:p w14:paraId="6D9A1DDC" w14:textId="6E974C99" w:rsidR="004D15A7" w:rsidRPr="00FE1D9E" w:rsidRDefault="00A710EE" w:rsidP="008252C3">
      <w:pPr>
        <w:ind w:firstLine="567"/>
        <w:jc w:val="both"/>
        <w:rPr>
          <w:rFonts w:ascii="Times New Roman" w:hAnsi="Times New Roman" w:cs="Times New Roman"/>
        </w:rPr>
      </w:pPr>
      <w:r w:rsidRPr="00FE1D9E">
        <w:rPr>
          <w:rFonts w:ascii="Times New Roman" w:hAnsi="Times New Roman" w:cs="Times New Roman"/>
        </w:rPr>
        <w:lastRenderedPageBreak/>
        <w:t xml:space="preserve">7.3. </w:t>
      </w:r>
      <w:r w:rsidR="004D15A7" w:rsidRPr="00FE1D9E">
        <w:rPr>
          <w:rFonts w:ascii="Times New Roman" w:hAnsi="Times New Roman" w:cs="Times New Roman"/>
        </w:rPr>
        <w:t xml:space="preserve">У разі протиріччя будь-якої частини Порядку законодавству України, в тому числі у зв’язку з прийняттям нових нормативно-правових актів, цей Порядок буде діяти лише в тій частині, що не суперечитиме законодавству. </w:t>
      </w:r>
    </w:p>
    <w:p w14:paraId="4C78822C" w14:textId="77777777" w:rsidR="004D15A7" w:rsidRPr="00FE1D9E" w:rsidRDefault="004D15A7" w:rsidP="008252C3">
      <w:pPr>
        <w:ind w:firstLine="567"/>
        <w:jc w:val="both"/>
        <w:rPr>
          <w:rFonts w:ascii="Times New Roman" w:hAnsi="Times New Roman" w:cs="Times New Roman"/>
        </w:rPr>
      </w:pPr>
    </w:p>
    <w:p w14:paraId="4262C8E1" w14:textId="04CEC8B8" w:rsidR="00A710EE" w:rsidRPr="00FE1D9E" w:rsidRDefault="00A710EE" w:rsidP="00F72135">
      <w:pPr>
        <w:ind w:firstLine="567"/>
        <w:jc w:val="both"/>
        <w:rPr>
          <w:rFonts w:ascii="Times New Roman" w:hAnsi="Times New Roman" w:cs="Times New Roman"/>
        </w:rPr>
      </w:pPr>
      <w:r w:rsidRPr="00FE1D9E">
        <w:rPr>
          <w:rFonts w:ascii="Times New Roman" w:hAnsi="Times New Roman" w:cs="Times New Roman"/>
        </w:rPr>
        <w:t>Додат</w:t>
      </w:r>
      <w:r w:rsidR="00F72135" w:rsidRPr="00FE1D9E">
        <w:rPr>
          <w:rFonts w:ascii="Times New Roman" w:hAnsi="Times New Roman" w:cs="Times New Roman"/>
        </w:rPr>
        <w:t>ки</w:t>
      </w:r>
      <w:r w:rsidRPr="00FE1D9E">
        <w:rPr>
          <w:rFonts w:ascii="Times New Roman" w:hAnsi="Times New Roman" w:cs="Times New Roman"/>
        </w:rPr>
        <w:t>:</w:t>
      </w:r>
    </w:p>
    <w:p w14:paraId="38B87095" w14:textId="729C8E4F" w:rsidR="001E772E" w:rsidRPr="00FE1D9E" w:rsidRDefault="00F72135" w:rsidP="00F72135">
      <w:pPr>
        <w:pStyle w:val="a9"/>
        <w:numPr>
          <w:ilvl w:val="0"/>
          <w:numId w:val="11"/>
        </w:numPr>
        <w:tabs>
          <w:tab w:val="left" w:pos="851"/>
        </w:tabs>
        <w:spacing w:after="0"/>
        <w:ind w:left="0" w:firstLine="567"/>
        <w:jc w:val="both"/>
        <w:rPr>
          <w:rFonts w:ascii="Times New Roman" w:hAnsi="Times New Roman" w:cs="Times New Roman"/>
        </w:rPr>
      </w:pPr>
      <w:r w:rsidRPr="00FE1D9E">
        <w:rPr>
          <w:rFonts w:ascii="Times New Roman" w:hAnsi="Times New Roman" w:cs="Times New Roman"/>
        </w:rPr>
        <w:t>Ф</w:t>
      </w:r>
      <w:r w:rsidR="00A710EE" w:rsidRPr="00FE1D9E">
        <w:rPr>
          <w:rFonts w:ascii="Times New Roman" w:hAnsi="Times New Roman" w:cs="Times New Roman"/>
        </w:rPr>
        <w:t>орма УМОВИ проведення конкурсу з відбору суб’єктів аудиторської діяльності для</w:t>
      </w:r>
      <w:r w:rsidRPr="00FE1D9E">
        <w:rPr>
          <w:rFonts w:ascii="Times New Roman" w:hAnsi="Times New Roman" w:cs="Times New Roman"/>
        </w:rPr>
        <w:t xml:space="preserve"> </w:t>
      </w:r>
      <w:r w:rsidR="00A710EE" w:rsidRPr="00FE1D9E">
        <w:rPr>
          <w:rFonts w:ascii="Times New Roman" w:hAnsi="Times New Roman" w:cs="Times New Roman"/>
        </w:rPr>
        <w:t xml:space="preserve">надання послуг з обов’язкового аудиту фінансової звітності </w:t>
      </w:r>
      <w:r w:rsidR="004D15A7" w:rsidRPr="00FE1D9E">
        <w:rPr>
          <w:rFonts w:ascii="Times New Roman" w:hAnsi="Times New Roman" w:cs="Times New Roman"/>
        </w:rPr>
        <w:t>МТСБУ</w:t>
      </w:r>
      <w:r w:rsidRPr="00FE1D9E">
        <w:rPr>
          <w:rFonts w:ascii="Times New Roman" w:hAnsi="Times New Roman" w:cs="Times New Roman"/>
        </w:rPr>
        <w:t>.</w:t>
      </w:r>
    </w:p>
    <w:p w14:paraId="6DCDABB4" w14:textId="2DB52DB1" w:rsidR="00F72135" w:rsidRPr="00FE1D9E" w:rsidRDefault="00F72135" w:rsidP="00F72135">
      <w:pPr>
        <w:pStyle w:val="a9"/>
        <w:numPr>
          <w:ilvl w:val="0"/>
          <w:numId w:val="11"/>
        </w:numPr>
        <w:tabs>
          <w:tab w:val="left" w:pos="851"/>
        </w:tabs>
        <w:spacing w:after="0"/>
        <w:ind w:left="0" w:firstLine="567"/>
        <w:jc w:val="both"/>
        <w:rPr>
          <w:rFonts w:ascii="Times New Roman" w:hAnsi="Times New Roman" w:cs="Times New Roman"/>
        </w:rPr>
      </w:pPr>
      <w:r w:rsidRPr="00FE1D9E">
        <w:rPr>
          <w:rFonts w:ascii="Times New Roman" w:hAnsi="Times New Roman" w:cs="Times New Roman"/>
        </w:rPr>
        <w:t>Інформація про аудиторську фірму.</w:t>
      </w:r>
    </w:p>
    <w:p w14:paraId="7DBD0354" w14:textId="1EDF71C6" w:rsidR="009E7949" w:rsidRPr="00FE1D9E" w:rsidRDefault="009E7949" w:rsidP="00F72135">
      <w:pPr>
        <w:pStyle w:val="a9"/>
        <w:numPr>
          <w:ilvl w:val="0"/>
          <w:numId w:val="11"/>
        </w:numPr>
        <w:tabs>
          <w:tab w:val="left" w:pos="851"/>
        </w:tabs>
        <w:spacing w:after="0"/>
        <w:ind w:left="0" w:firstLine="567"/>
        <w:jc w:val="both"/>
        <w:rPr>
          <w:rFonts w:ascii="Times New Roman" w:hAnsi="Times New Roman" w:cs="Times New Roman"/>
        </w:rPr>
      </w:pPr>
      <w:r w:rsidRPr="00FE1D9E">
        <w:rPr>
          <w:rFonts w:ascii="Times New Roman" w:hAnsi="Times New Roman" w:cs="Times New Roman"/>
        </w:rPr>
        <w:t>Анкета аудиторської фірми.</w:t>
      </w:r>
    </w:p>
    <w:p w14:paraId="57D97DC7" w14:textId="55ECF973" w:rsidR="009E7949" w:rsidRPr="00FE1D9E" w:rsidRDefault="009E7949" w:rsidP="00F72135">
      <w:pPr>
        <w:pStyle w:val="a9"/>
        <w:numPr>
          <w:ilvl w:val="0"/>
          <w:numId w:val="11"/>
        </w:numPr>
        <w:tabs>
          <w:tab w:val="left" w:pos="851"/>
        </w:tabs>
        <w:spacing w:after="0"/>
        <w:ind w:left="0" w:firstLine="567"/>
        <w:jc w:val="both"/>
        <w:rPr>
          <w:rFonts w:ascii="Times New Roman" w:hAnsi="Times New Roman" w:cs="Times New Roman"/>
        </w:rPr>
      </w:pPr>
      <w:r w:rsidRPr="00FE1D9E">
        <w:rPr>
          <w:rFonts w:ascii="Times New Roman" w:hAnsi="Times New Roman" w:cs="Times New Roman"/>
        </w:rPr>
        <w:t>Заява про участь у конкурсі.</w:t>
      </w:r>
    </w:p>
    <w:p w14:paraId="20DD8100" w14:textId="13BD7869" w:rsidR="009E7949" w:rsidRPr="00FE1D9E" w:rsidRDefault="009E7949" w:rsidP="00F72135">
      <w:pPr>
        <w:pStyle w:val="a9"/>
        <w:numPr>
          <w:ilvl w:val="0"/>
          <w:numId w:val="11"/>
        </w:numPr>
        <w:tabs>
          <w:tab w:val="left" w:pos="851"/>
        </w:tabs>
        <w:spacing w:after="0"/>
        <w:ind w:left="0" w:firstLine="567"/>
        <w:jc w:val="both"/>
        <w:rPr>
          <w:rFonts w:ascii="Times New Roman" w:hAnsi="Times New Roman" w:cs="Times New Roman"/>
        </w:rPr>
      </w:pPr>
      <w:r w:rsidRPr="00FE1D9E">
        <w:rPr>
          <w:rFonts w:ascii="Times New Roman" w:hAnsi="Times New Roman" w:cs="Times New Roman"/>
        </w:rPr>
        <w:t>Довідка про відсутність підстав для</w:t>
      </w:r>
      <w:r w:rsidR="00FC5DC5" w:rsidRPr="00FE1D9E">
        <w:rPr>
          <w:rFonts w:ascii="Times New Roman" w:hAnsi="Times New Roman" w:cs="Times New Roman"/>
        </w:rPr>
        <w:t xml:space="preserve"> відмови в участі.</w:t>
      </w:r>
    </w:p>
    <w:p w14:paraId="165CA6CB" w14:textId="637CFB63" w:rsidR="00FC5DC5" w:rsidRPr="00FE1D9E" w:rsidRDefault="00FC5DC5" w:rsidP="00F72135">
      <w:pPr>
        <w:pStyle w:val="a9"/>
        <w:numPr>
          <w:ilvl w:val="0"/>
          <w:numId w:val="11"/>
        </w:numPr>
        <w:tabs>
          <w:tab w:val="left" w:pos="851"/>
        </w:tabs>
        <w:spacing w:after="0"/>
        <w:ind w:left="0" w:firstLine="567"/>
        <w:jc w:val="both"/>
        <w:rPr>
          <w:rFonts w:ascii="Times New Roman" w:hAnsi="Times New Roman" w:cs="Times New Roman"/>
        </w:rPr>
      </w:pPr>
      <w:r w:rsidRPr="00FE1D9E">
        <w:rPr>
          <w:rFonts w:ascii="Times New Roman" w:hAnsi="Times New Roman" w:cs="Times New Roman"/>
        </w:rPr>
        <w:t>Критерії оцінки конкурсних пропозицій.</w:t>
      </w:r>
    </w:p>
    <w:p w14:paraId="72871F55" w14:textId="09872201" w:rsidR="0052722C" w:rsidRDefault="0052722C" w:rsidP="00F72135">
      <w:pPr>
        <w:pStyle w:val="a9"/>
        <w:numPr>
          <w:ilvl w:val="0"/>
          <w:numId w:val="11"/>
        </w:numPr>
        <w:tabs>
          <w:tab w:val="left" w:pos="851"/>
        </w:tabs>
        <w:spacing w:after="0"/>
        <w:ind w:left="0" w:firstLine="567"/>
        <w:jc w:val="both"/>
        <w:rPr>
          <w:rFonts w:ascii="Times New Roman" w:hAnsi="Times New Roman" w:cs="Times New Roman"/>
        </w:rPr>
      </w:pPr>
      <w:r w:rsidRPr="00FE1D9E">
        <w:rPr>
          <w:rFonts w:ascii="Times New Roman" w:hAnsi="Times New Roman" w:cs="Times New Roman"/>
        </w:rPr>
        <w:t>Декларація незалежності суб'єкта аудиторської діяльності.</w:t>
      </w:r>
    </w:p>
    <w:p w14:paraId="0E8E890A" w14:textId="237D533B" w:rsidR="0040369F" w:rsidRPr="00FE1D9E" w:rsidRDefault="0040369F" w:rsidP="0040369F">
      <w:pPr>
        <w:pStyle w:val="a9"/>
        <w:tabs>
          <w:tab w:val="left" w:pos="851"/>
        </w:tabs>
        <w:spacing w:after="0"/>
        <w:ind w:left="567"/>
        <w:jc w:val="both"/>
        <w:rPr>
          <w:rFonts w:ascii="Times New Roman" w:hAnsi="Times New Roman" w:cs="Times New Roman"/>
        </w:rPr>
      </w:pPr>
      <w:r>
        <w:rPr>
          <w:rFonts w:ascii="Times New Roman" w:hAnsi="Times New Roman" w:cs="Times New Roman"/>
        </w:rPr>
        <w:t>8. Форма висновку Управління Служби безпеки МТСБУ та комплаєнс-менеджера.</w:t>
      </w:r>
    </w:p>
    <w:p w14:paraId="2AD1EC12" w14:textId="77777777" w:rsidR="00AD67AE" w:rsidRPr="00FE1D9E" w:rsidRDefault="00AD67AE" w:rsidP="008252C3">
      <w:pPr>
        <w:ind w:firstLine="567"/>
        <w:jc w:val="both"/>
        <w:rPr>
          <w:rFonts w:ascii="Times New Roman" w:hAnsi="Times New Roman" w:cs="Times New Roman"/>
        </w:rPr>
      </w:pPr>
    </w:p>
    <w:p w14:paraId="6BB74CFF" w14:textId="77777777" w:rsidR="00AD67AE" w:rsidRPr="00FE1D9E" w:rsidRDefault="00AD67AE" w:rsidP="008252C3">
      <w:pPr>
        <w:ind w:firstLine="567"/>
        <w:jc w:val="both"/>
        <w:rPr>
          <w:rFonts w:ascii="Times New Roman" w:hAnsi="Times New Roman" w:cs="Times New Roman"/>
        </w:rPr>
      </w:pPr>
    </w:p>
    <w:p w14:paraId="2D2EFDC1" w14:textId="77777777" w:rsidR="00AD67AE" w:rsidRPr="00FE1D9E" w:rsidRDefault="00AD67AE" w:rsidP="008252C3">
      <w:pPr>
        <w:ind w:firstLine="567"/>
        <w:jc w:val="both"/>
        <w:rPr>
          <w:rFonts w:ascii="Times New Roman" w:hAnsi="Times New Roman" w:cs="Times New Roman"/>
        </w:rPr>
      </w:pPr>
    </w:p>
    <w:p w14:paraId="1A2719DE" w14:textId="77777777" w:rsidR="00AD67AE" w:rsidRPr="00FE1D9E" w:rsidRDefault="00AD67AE" w:rsidP="008252C3">
      <w:pPr>
        <w:ind w:firstLine="567"/>
        <w:jc w:val="both"/>
        <w:rPr>
          <w:rFonts w:ascii="Times New Roman" w:hAnsi="Times New Roman" w:cs="Times New Roman"/>
        </w:rPr>
      </w:pPr>
    </w:p>
    <w:p w14:paraId="7C3E30C9" w14:textId="77777777" w:rsidR="00925207" w:rsidRPr="00FE1D9E" w:rsidRDefault="00925207" w:rsidP="009E7949">
      <w:pPr>
        <w:jc w:val="both"/>
        <w:rPr>
          <w:rFonts w:ascii="Times New Roman" w:hAnsi="Times New Roman" w:cs="Times New Roman"/>
        </w:rPr>
      </w:pPr>
    </w:p>
    <w:p w14:paraId="17DFCBEA" w14:textId="77777777" w:rsidR="007F4279" w:rsidRPr="00FE1D9E" w:rsidRDefault="007F4279" w:rsidP="00F72135">
      <w:pPr>
        <w:spacing w:after="0"/>
        <w:ind w:firstLine="567"/>
        <w:jc w:val="right"/>
        <w:rPr>
          <w:rFonts w:ascii="Times New Roman" w:hAnsi="Times New Roman" w:cs="Times New Roman"/>
        </w:rPr>
      </w:pPr>
    </w:p>
    <w:p w14:paraId="74D8AE6A" w14:textId="77777777" w:rsidR="00D5755B" w:rsidRPr="00FE1D9E" w:rsidRDefault="00D5755B" w:rsidP="00F72135">
      <w:pPr>
        <w:spacing w:after="0"/>
        <w:ind w:firstLine="567"/>
        <w:jc w:val="right"/>
        <w:rPr>
          <w:rFonts w:ascii="Times New Roman" w:hAnsi="Times New Roman" w:cs="Times New Roman"/>
        </w:rPr>
      </w:pPr>
    </w:p>
    <w:p w14:paraId="60971300" w14:textId="77777777" w:rsidR="00D5755B" w:rsidRPr="00FE1D9E" w:rsidRDefault="00D5755B" w:rsidP="00F72135">
      <w:pPr>
        <w:spacing w:after="0"/>
        <w:ind w:firstLine="567"/>
        <w:jc w:val="right"/>
        <w:rPr>
          <w:rFonts w:ascii="Times New Roman" w:hAnsi="Times New Roman" w:cs="Times New Roman"/>
        </w:rPr>
      </w:pPr>
    </w:p>
    <w:p w14:paraId="5BCAC8DE" w14:textId="77777777" w:rsidR="00D5755B" w:rsidRPr="00FE1D9E" w:rsidRDefault="00D5755B" w:rsidP="00F72135">
      <w:pPr>
        <w:spacing w:after="0"/>
        <w:ind w:firstLine="567"/>
        <w:jc w:val="right"/>
        <w:rPr>
          <w:rFonts w:ascii="Times New Roman" w:hAnsi="Times New Roman" w:cs="Times New Roman"/>
        </w:rPr>
      </w:pPr>
    </w:p>
    <w:p w14:paraId="7254FB2C" w14:textId="77777777" w:rsidR="00D5755B" w:rsidRPr="00FE1D9E" w:rsidRDefault="00D5755B" w:rsidP="00F72135">
      <w:pPr>
        <w:spacing w:after="0"/>
        <w:ind w:firstLine="567"/>
        <w:jc w:val="right"/>
        <w:rPr>
          <w:rFonts w:ascii="Times New Roman" w:hAnsi="Times New Roman" w:cs="Times New Roman"/>
        </w:rPr>
      </w:pPr>
    </w:p>
    <w:p w14:paraId="780AB327" w14:textId="77777777" w:rsidR="00D5755B" w:rsidRPr="00FE1D9E" w:rsidRDefault="00D5755B" w:rsidP="00F72135">
      <w:pPr>
        <w:spacing w:after="0"/>
        <w:ind w:firstLine="567"/>
        <w:jc w:val="right"/>
        <w:rPr>
          <w:rFonts w:ascii="Times New Roman" w:hAnsi="Times New Roman" w:cs="Times New Roman"/>
        </w:rPr>
      </w:pPr>
    </w:p>
    <w:p w14:paraId="0A341380" w14:textId="77777777" w:rsidR="00D5755B" w:rsidRPr="00FE1D9E" w:rsidRDefault="00D5755B" w:rsidP="00F72135">
      <w:pPr>
        <w:spacing w:after="0"/>
        <w:ind w:firstLine="567"/>
        <w:jc w:val="right"/>
        <w:rPr>
          <w:rFonts w:ascii="Times New Roman" w:hAnsi="Times New Roman" w:cs="Times New Roman"/>
        </w:rPr>
      </w:pPr>
    </w:p>
    <w:p w14:paraId="4E938784" w14:textId="77777777" w:rsidR="00D5755B" w:rsidRPr="00FE1D9E" w:rsidRDefault="00D5755B" w:rsidP="00F72135">
      <w:pPr>
        <w:spacing w:after="0"/>
        <w:ind w:firstLine="567"/>
        <w:jc w:val="right"/>
        <w:rPr>
          <w:rFonts w:ascii="Times New Roman" w:hAnsi="Times New Roman" w:cs="Times New Roman"/>
        </w:rPr>
      </w:pPr>
    </w:p>
    <w:p w14:paraId="062F777F" w14:textId="77777777" w:rsidR="00D5755B" w:rsidRPr="00FE1D9E" w:rsidRDefault="00D5755B" w:rsidP="00F72135">
      <w:pPr>
        <w:spacing w:after="0"/>
        <w:ind w:firstLine="567"/>
        <w:jc w:val="right"/>
        <w:rPr>
          <w:rFonts w:ascii="Times New Roman" w:hAnsi="Times New Roman" w:cs="Times New Roman"/>
        </w:rPr>
      </w:pPr>
    </w:p>
    <w:p w14:paraId="24ABEFDB" w14:textId="77777777" w:rsidR="00C9760F" w:rsidRPr="00FE1D9E" w:rsidRDefault="00C9760F" w:rsidP="00F72135">
      <w:pPr>
        <w:spacing w:after="0"/>
        <w:ind w:firstLine="567"/>
        <w:jc w:val="right"/>
        <w:rPr>
          <w:rFonts w:ascii="Times New Roman" w:hAnsi="Times New Roman" w:cs="Times New Roman"/>
        </w:rPr>
      </w:pPr>
    </w:p>
    <w:p w14:paraId="105F9FCD" w14:textId="77777777" w:rsidR="00C9760F" w:rsidRPr="00FE1D9E" w:rsidRDefault="00C9760F" w:rsidP="00F72135">
      <w:pPr>
        <w:spacing w:after="0"/>
        <w:ind w:firstLine="567"/>
        <w:jc w:val="right"/>
        <w:rPr>
          <w:rFonts w:ascii="Times New Roman" w:hAnsi="Times New Roman" w:cs="Times New Roman"/>
        </w:rPr>
      </w:pPr>
    </w:p>
    <w:p w14:paraId="2FB64FD8" w14:textId="77777777" w:rsidR="00C9760F" w:rsidRPr="00FE1D9E" w:rsidRDefault="00C9760F" w:rsidP="00F72135">
      <w:pPr>
        <w:spacing w:after="0"/>
        <w:ind w:firstLine="567"/>
        <w:jc w:val="right"/>
        <w:rPr>
          <w:rFonts w:ascii="Times New Roman" w:hAnsi="Times New Roman" w:cs="Times New Roman"/>
        </w:rPr>
      </w:pPr>
    </w:p>
    <w:p w14:paraId="68A6588C" w14:textId="77777777" w:rsidR="00C9760F" w:rsidRPr="00FE1D9E" w:rsidRDefault="00C9760F" w:rsidP="00F72135">
      <w:pPr>
        <w:spacing w:after="0"/>
        <w:ind w:firstLine="567"/>
        <w:jc w:val="right"/>
        <w:rPr>
          <w:rFonts w:ascii="Times New Roman" w:hAnsi="Times New Roman" w:cs="Times New Roman"/>
        </w:rPr>
      </w:pPr>
    </w:p>
    <w:p w14:paraId="759082F1" w14:textId="77777777" w:rsidR="00C9760F" w:rsidRPr="00FE1D9E" w:rsidRDefault="00C9760F" w:rsidP="00F72135">
      <w:pPr>
        <w:spacing w:after="0"/>
        <w:ind w:firstLine="567"/>
        <w:jc w:val="right"/>
        <w:rPr>
          <w:rFonts w:ascii="Times New Roman" w:hAnsi="Times New Roman" w:cs="Times New Roman"/>
        </w:rPr>
      </w:pPr>
    </w:p>
    <w:p w14:paraId="0EB879E9" w14:textId="77777777" w:rsidR="00C9760F" w:rsidRPr="00FE1D9E" w:rsidRDefault="00C9760F" w:rsidP="00F72135">
      <w:pPr>
        <w:spacing w:after="0"/>
        <w:ind w:firstLine="567"/>
        <w:jc w:val="right"/>
        <w:rPr>
          <w:rFonts w:ascii="Times New Roman" w:hAnsi="Times New Roman" w:cs="Times New Roman"/>
        </w:rPr>
      </w:pPr>
    </w:p>
    <w:p w14:paraId="4E9CEDBD" w14:textId="77777777" w:rsidR="00C9760F" w:rsidRPr="00FE1D9E" w:rsidRDefault="00C9760F" w:rsidP="00F72135">
      <w:pPr>
        <w:spacing w:after="0"/>
        <w:ind w:firstLine="567"/>
        <w:jc w:val="right"/>
        <w:rPr>
          <w:rFonts w:ascii="Times New Roman" w:hAnsi="Times New Roman" w:cs="Times New Roman"/>
        </w:rPr>
      </w:pPr>
    </w:p>
    <w:p w14:paraId="6D90549B" w14:textId="77777777" w:rsidR="00C9760F" w:rsidRPr="00FE1D9E" w:rsidRDefault="00C9760F" w:rsidP="00F72135">
      <w:pPr>
        <w:spacing w:after="0"/>
        <w:ind w:firstLine="567"/>
        <w:jc w:val="right"/>
        <w:rPr>
          <w:rFonts w:ascii="Times New Roman" w:hAnsi="Times New Roman" w:cs="Times New Roman"/>
        </w:rPr>
      </w:pPr>
    </w:p>
    <w:p w14:paraId="23ECC942" w14:textId="77777777" w:rsidR="00C9760F" w:rsidRPr="00FE1D9E" w:rsidRDefault="00C9760F" w:rsidP="00F72135">
      <w:pPr>
        <w:spacing w:after="0"/>
        <w:ind w:firstLine="567"/>
        <w:jc w:val="right"/>
        <w:rPr>
          <w:rFonts w:ascii="Times New Roman" w:hAnsi="Times New Roman" w:cs="Times New Roman"/>
        </w:rPr>
      </w:pPr>
    </w:p>
    <w:p w14:paraId="33BCFB2B" w14:textId="77777777" w:rsidR="00C9760F" w:rsidRPr="00FE1D9E" w:rsidRDefault="00C9760F" w:rsidP="00F72135">
      <w:pPr>
        <w:spacing w:after="0"/>
        <w:ind w:firstLine="567"/>
        <w:jc w:val="right"/>
        <w:rPr>
          <w:rFonts w:ascii="Times New Roman" w:hAnsi="Times New Roman" w:cs="Times New Roman"/>
        </w:rPr>
      </w:pPr>
    </w:p>
    <w:p w14:paraId="1B0543C1" w14:textId="77777777" w:rsidR="00C9760F" w:rsidRPr="00FE1D9E" w:rsidRDefault="00C9760F" w:rsidP="00F72135">
      <w:pPr>
        <w:spacing w:after="0"/>
        <w:ind w:firstLine="567"/>
        <w:jc w:val="right"/>
        <w:rPr>
          <w:rFonts w:ascii="Times New Roman" w:hAnsi="Times New Roman" w:cs="Times New Roman"/>
        </w:rPr>
      </w:pPr>
    </w:p>
    <w:p w14:paraId="5CB55CD0" w14:textId="77777777" w:rsidR="00C9760F" w:rsidRPr="00FE1D9E" w:rsidRDefault="00C9760F" w:rsidP="00F72135">
      <w:pPr>
        <w:spacing w:after="0"/>
        <w:ind w:firstLine="567"/>
        <w:jc w:val="right"/>
        <w:rPr>
          <w:rFonts w:ascii="Times New Roman" w:hAnsi="Times New Roman" w:cs="Times New Roman"/>
        </w:rPr>
      </w:pPr>
    </w:p>
    <w:p w14:paraId="2188A293" w14:textId="77777777" w:rsidR="00C9760F" w:rsidRPr="00FE1D9E" w:rsidRDefault="00C9760F" w:rsidP="00F72135">
      <w:pPr>
        <w:spacing w:after="0"/>
        <w:ind w:firstLine="567"/>
        <w:jc w:val="right"/>
        <w:rPr>
          <w:rFonts w:ascii="Times New Roman" w:hAnsi="Times New Roman" w:cs="Times New Roman"/>
        </w:rPr>
      </w:pPr>
    </w:p>
    <w:p w14:paraId="4D1DF4FD" w14:textId="77777777" w:rsidR="00C9760F" w:rsidRPr="00FE1D9E" w:rsidRDefault="00C9760F" w:rsidP="00F72135">
      <w:pPr>
        <w:spacing w:after="0"/>
        <w:ind w:firstLine="567"/>
        <w:jc w:val="right"/>
        <w:rPr>
          <w:rFonts w:ascii="Times New Roman" w:hAnsi="Times New Roman" w:cs="Times New Roman"/>
        </w:rPr>
      </w:pPr>
    </w:p>
    <w:p w14:paraId="6C661080" w14:textId="77777777" w:rsidR="00C9760F" w:rsidRPr="00FE1D9E" w:rsidRDefault="00C9760F" w:rsidP="00F72135">
      <w:pPr>
        <w:spacing w:after="0"/>
        <w:ind w:firstLine="567"/>
        <w:jc w:val="right"/>
        <w:rPr>
          <w:rFonts w:ascii="Times New Roman" w:hAnsi="Times New Roman" w:cs="Times New Roman"/>
        </w:rPr>
      </w:pPr>
    </w:p>
    <w:p w14:paraId="12E9805A" w14:textId="77777777" w:rsidR="00D5755B" w:rsidRPr="00FE1D9E" w:rsidRDefault="00D5755B" w:rsidP="00F72135">
      <w:pPr>
        <w:spacing w:after="0"/>
        <w:ind w:firstLine="567"/>
        <w:jc w:val="right"/>
        <w:rPr>
          <w:rFonts w:ascii="Times New Roman" w:hAnsi="Times New Roman" w:cs="Times New Roman"/>
        </w:rPr>
      </w:pPr>
    </w:p>
    <w:p w14:paraId="72E5BEFC" w14:textId="77777777" w:rsidR="00D5755B" w:rsidRPr="00FE1D9E" w:rsidRDefault="00D5755B" w:rsidP="00FE1D9E">
      <w:pPr>
        <w:spacing w:after="0"/>
        <w:rPr>
          <w:rFonts w:ascii="Times New Roman" w:hAnsi="Times New Roman" w:cs="Times New Roman"/>
        </w:rPr>
      </w:pPr>
    </w:p>
    <w:p w14:paraId="1DAE2A97" w14:textId="32418D8B" w:rsidR="002432FF" w:rsidRPr="00FE1D9E" w:rsidRDefault="002432FF"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Додаток 1</w:t>
      </w:r>
    </w:p>
    <w:p w14:paraId="09455D62" w14:textId="77777777" w:rsidR="00F72135" w:rsidRPr="00FE1D9E" w:rsidRDefault="002432FF"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 xml:space="preserve">до Порядку проведення конкурсу з відбору суб’єктів аудиторської діяльності </w:t>
      </w:r>
    </w:p>
    <w:p w14:paraId="6BA6E66B" w14:textId="6799CCFE" w:rsidR="002432FF" w:rsidRPr="00FE1D9E" w:rsidRDefault="002432FF"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для</w:t>
      </w:r>
      <w:r w:rsidR="00F72135" w:rsidRPr="00FE1D9E">
        <w:rPr>
          <w:rFonts w:ascii="Times New Roman" w:hAnsi="Times New Roman" w:cs="Times New Roman"/>
          <w:sz w:val="22"/>
          <w:szCs w:val="22"/>
        </w:rPr>
        <w:t xml:space="preserve"> </w:t>
      </w:r>
      <w:r w:rsidRPr="00FE1D9E">
        <w:rPr>
          <w:rFonts w:ascii="Times New Roman" w:hAnsi="Times New Roman" w:cs="Times New Roman"/>
          <w:sz w:val="22"/>
          <w:szCs w:val="22"/>
        </w:rPr>
        <w:t>надання послуг з обов’язкового аудиту фінансової звітності МТСБУ</w:t>
      </w:r>
    </w:p>
    <w:p w14:paraId="5E9466E8" w14:textId="5C614C84" w:rsidR="00AD67AE" w:rsidRPr="00FE1D9E" w:rsidRDefault="002432FF"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затвердженого рішенням Наглядової ради МТСБУ від __.__.202</w:t>
      </w:r>
      <w:r w:rsidR="00C9760F" w:rsidRPr="00FE1D9E">
        <w:rPr>
          <w:rFonts w:ascii="Times New Roman" w:hAnsi="Times New Roman" w:cs="Times New Roman"/>
          <w:sz w:val="22"/>
          <w:szCs w:val="22"/>
        </w:rPr>
        <w:t>5</w:t>
      </w:r>
      <w:r w:rsidRPr="00FE1D9E">
        <w:rPr>
          <w:rFonts w:ascii="Times New Roman" w:hAnsi="Times New Roman" w:cs="Times New Roman"/>
          <w:sz w:val="22"/>
          <w:szCs w:val="22"/>
        </w:rPr>
        <w:t xml:space="preserve"> р.</w:t>
      </w:r>
    </w:p>
    <w:p w14:paraId="2B5CE2D9" w14:textId="77777777" w:rsidR="002432FF" w:rsidRPr="00FE1D9E" w:rsidRDefault="002432FF" w:rsidP="008252C3">
      <w:pPr>
        <w:spacing w:after="0"/>
        <w:ind w:firstLine="567"/>
        <w:jc w:val="both"/>
        <w:rPr>
          <w:rFonts w:ascii="Times New Roman" w:hAnsi="Times New Roman" w:cs="Times New Roman"/>
          <w:sz w:val="22"/>
          <w:szCs w:val="22"/>
        </w:rPr>
      </w:pPr>
    </w:p>
    <w:p w14:paraId="2FEB1281" w14:textId="60294C31" w:rsidR="002432FF" w:rsidRPr="00FE1D9E" w:rsidRDefault="002432FF" w:rsidP="008252C3">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ФОРМА</w:t>
      </w:r>
    </w:p>
    <w:p w14:paraId="6EB725B2" w14:textId="77777777" w:rsidR="002432FF" w:rsidRPr="00FE1D9E" w:rsidRDefault="002432FF" w:rsidP="008252C3">
      <w:pPr>
        <w:spacing w:after="0"/>
        <w:ind w:firstLine="567"/>
        <w:jc w:val="both"/>
        <w:rPr>
          <w:sz w:val="22"/>
          <w:szCs w:val="22"/>
        </w:rPr>
      </w:pPr>
    </w:p>
    <w:p w14:paraId="18234318" w14:textId="77777777" w:rsidR="002432FF" w:rsidRPr="00FE1D9E" w:rsidRDefault="002432FF" w:rsidP="008252C3">
      <w:pPr>
        <w:spacing w:after="0"/>
        <w:ind w:firstLine="567"/>
        <w:jc w:val="both"/>
        <w:rPr>
          <w:sz w:val="22"/>
          <w:szCs w:val="22"/>
        </w:rPr>
      </w:pPr>
    </w:p>
    <w:p w14:paraId="6399CE65" w14:textId="77777777" w:rsidR="002432FF" w:rsidRPr="00FE1D9E" w:rsidRDefault="002432FF" w:rsidP="00F72135">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УМОВИ</w:t>
      </w:r>
    </w:p>
    <w:p w14:paraId="1E8FD299" w14:textId="793F0715" w:rsidR="002432FF" w:rsidRPr="00FE1D9E" w:rsidRDefault="002432FF" w:rsidP="00F72135">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проведення конкурсу з відбору суб’єктів аудиторської діяльності для надання послуг з</w:t>
      </w:r>
    </w:p>
    <w:p w14:paraId="0E8F00F1" w14:textId="01FFAB11" w:rsidR="002432FF" w:rsidRPr="00FE1D9E" w:rsidRDefault="002432FF" w:rsidP="00F72135">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обов’язкового аудиту фінансової звітності</w:t>
      </w:r>
    </w:p>
    <w:p w14:paraId="1F23CA5C" w14:textId="0DB1CE2B" w:rsidR="002432FF" w:rsidRPr="00FE1D9E" w:rsidRDefault="002432FF" w:rsidP="00F72135">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Моторного (транспортного) страхового бюро України</w:t>
      </w:r>
    </w:p>
    <w:p w14:paraId="19E68B47" w14:textId="77777777" w:rsidR="002432FF" w:rsidRPr="00FE1D9E" w:rsidRDefault="002432FF" w:rsidP="008252C3">
      <w:pPr>
        <w:spacing w:after="0"/>
        <w:ind w:firstLine="567"/>
        <w:jc w:val="both"/>
        <w:rPr>
          <w:rFonts w:ascii="Times New Roman" w:hAnsi="Times New Roman" w:cs="Times New Roman"/>
          <w:b/>
          <w:bCs/>
          <w:sz w:val="22"/>
          <w:szCs w:val="22"/>
        </w:rPr>
      </w:pPr>
    </w:p>
    <w:p w14:paraId="7420E6A5" w14:textId="4F8063E2" w:rsidR="002432FF" w:rsidRPr="00FE1D9E" w:rsidRDefault="002432FF" w:rsidP="008252C3">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Моторне (транспортне) страхов</w:t>
      </w:r>
      <w:r w:rsidR="00BC0274" w:rsidRPr="00FE1D9E">
        <w:rPr>
          <w:rFonts w:ascii="Times New Roman" w:hAnsi="Times New Roman" w:cs="Times New Roman"/>
          <w:sz w:val="22"/>
          <w:szCs w:val="22"/>
        </w:rPr>
        <w:t>е</w:t>
      </w:r>
      <w:r w:rsidRPr="00FE1D9E">
        <w:rPr>
          <w:rFonts w:ascii="Times New Roman" w:hAnsi="Times New Roman" w:cs="Times New Roman"/>
          <w:sz w:val="22"/>
          <w:szCs w:val="22"/>
        </w:rPr>
        <w:t xml:space="preserve"> бюро України (далі – МТСБУ) запрошує аудиторські фірми для участі у конкурсі з відбору суб’єктів аудиторської діяльності для надання послуг з обов’язкового аудиту фінансової звітності </w:t>
      </w:r>
      <w:r w:rsidR="00BC0274"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(далі – Конкурс). </w:t>
      </w:r>
    </w:p>
    <w:p w14:paraId="7DB67405" w14:textId="77777777" w:rsidR="00BC0274" w:rsidRPr="00FE1D9E" w:rsidRDefault="00BC0274" w:rsidP="008252C3">
      <w:pPr>
        <w:spacing w:after="0"/>
        <w:ind w:firstLine="567"/>
        <w:jc w:val="both"/>
        <w:rPr>
          <w:rFonts w:ascii="Times New Roman" w:hAnsi="Times New Roman" w:cs="Times New Roman"/>
          <w:sz w:val="22"/>
          <w:szCs w:val="22"/>
        </w:rPr>
      </w:pPr>
    </w:p>
    <w:p w14:paraId="4DD95A19" w14:textId="544A7450" w:rsidR="002432FF" w:rsidRPr="00FE1D9E" w:rsidRDefault="002432FF" w:rsidP="00A679EF">
      <w:pPr>
        <w:spacing w:after="0"/>
        <w:jc w:val="both"/>
        <w:rPr>
          <w:rFonts w:ascii="Times New Roman" w:hAnsi="Times New Roman" w:cs="Times New Roman"/>
          <w:sz w:val="22"/>
          <w:szCs w:val="22"/>
        </w:rPr>
      </w:pPr>
      <w:r w:rsidRPr="00FE1D9E">
        <w:rPr>
          <w:rFonts w:ascii="Times New Roman" w:hAnsi="Times New Roman" w:cs="Times New Roman"/>
          <w:sz w:val="22"/>
          <w:szCs w:val="22"/>
          <w:u w:val="single"/>
        </w:rPr>
        <w:t xml:space="preserve">До </w:t>
      </w:r>
      <w:r w:rsidR="00BA44BE" w:rsidRPr="00FE1D9E">
        <w:rPr>
          <w:rFonts w:ascii="Times New Roman" w:hAnsi="Times New Roman" w:cs="Times New Roman"/>
          <w:sz w:val="22"/>
          <w:szCs w:val="22"/>
          <w:u w:val="single"/>
        </w:rPr>
        <w:t>к</w:t>
      </w:r>
      <w:r w:rsidRPr="00FE1D9E">
        <w:rPr>
          <w:rFonts w:ascii="Times New Roman" w:hAnsi="Times New Roman" w:cs="Times New Roman"/>
          <w:sz w:val="22"/>
          <w:szCs w:val="22"/>
          <w:u w:val="single"/>
        </w:rPr>
        <w:t>онкурсу запрошуються</w:t>
      </w:r>
      <w:r w:rsidRPr="00FE1D9E">
        <w:rPr>
          <w:rFonts w:ascii="Times New Roman" w:hAnsi="Times New Roman" w:cs="Times New Roman"/>
          <w:sz w:val="22"/>
          <w:szCs w:val="22"/>
        </w:rPr>
        <w:t xml:space="preserve"> аудиторські фірми, які відповідають вимогам Закону України</w:t>
      </w:r>
      <w:r w:rsidR="00C9760F" w:rsidRPr="00FE1D9E">
        <w:rPr>
          <w:rFonts w:ascii="Times New Roman" w:hAnsi="Times New Roman" w:cs="Times New Roman"/>
          <w:sz w:val="22"/>
          <w:szCs w:val="22"/>
        </w:rPr>
        <w:t xml:space="preserve"> </w:t>
      </w:r>
      <w:r w:rsidRPr="00FE1D9E">
        <w:rPr>
          <w:rFonts w:ascii="Times New Roman" w:hAnsi="Times New Roman" w:cs="Times New Roman"/>
          <w:sz w:val="22"/>
          <w:szCs w:val="22"/>
        </w:rPr>
        <w:t>«Про аудит фінансової звітності та аудиторську діяльність», включені до Реєстру</w:t>
      </w:r>
      <w:r w:rsidR="00C9760F" w:rsidRPr="00FE1D9E">
        <w:rPr>
          <w:rFonts w:ascii="Times New Roman" w:hAnsi="Times New Roman" w:cs="Times New Roman"/>
          <w:sz w:val="22"/>
          <w:szCs w:val="22"/>
        </w:rPr>
        <w:t xml:space="preserve"> </w:t>
      </w:r>
      <w:r w:rsidRPr="00FE1D9E">
        <w:rPr>
          <w:rFonts w:ascii="Times New Roman" w:hAnsi="Times New Roman" w:cs="Times New Roman"/>
          <w:sz w:val="22"/>
          <w:szCs w:val="22"/>
        </w:rPr>
        <w:t xml:space="preserve">аудиторських фірм та аудиторів, зокрема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w:t>
      </w:r>
    </w:p>
    <w:p w14:paraId="6BB9996C" w14:textId="77777777" w:rsidR="00BC0274" w:rsidRPr="00FE1D9E" w:rsidRDefault="00BC0274" w:rsidP="008252C3">
      <w:pPr>
        <w:spacing w:after="0"/>
        <w:ind w:firstLine="567"/>
        <w:jc w:val="both"/>
        <w:rPr>
          <w:rFonts w:ascii="Times New Roman" w:hAnsi="Times New Roman" w:cs="Times New Roman"/>
          <w:sz w:val="22"/>
          <w:szCs w:val="22"/>
        </w:rPr>
      </w:pPr>
    </w:p>
    <w:p w14:paraId="22404429" w14:textId="6EB7DF75" w:rsidR="002432FF" w:rsidRPr="00FE1D9E" w:rsidRDefault="002432FF" w:rsidP="00A679EF">
      <w:pPr>
        <w:spacing w:after="0"/>
        <w:jc w:val="both"/>
        <w:rPr>
          <w:rFonts w:ascii="Times New Roman" w:hAnsi="Times New Roman" w:cs="Times New Roman"/>
          <w:sz w:val="22"/>
          <w:szCs w:val="22"/>
        </w:rPr>
      </w:pPr>
      <w:r w:rsidRPr="00FE1D9E">
        <w:rPr>
          <w:rFonts w:ascii="Times New Roman" w:hAnsi="Times New Roman" w:cs="Times New Roman"/>
          <w:sz w:val="22"/>
          <w:szCs w:val="22"/>
          <w:u w:val="single"/>
        </w:rPr>
        <w:t xml:space="preserve">Метою проведення </w:t>
      </w:r>
      <w:r w:rsidR="00BA44BE" w:rsidRPr="00FE1D9E">
        <w:rPr>
          <w:rFonts w:ascii="Times New Roman" w:hAnsi="Times New Roman" w:cs="Times New Roman"/>
          <w:sz w:val="22"/>
          <w:szCs w:val="22"/>
          <w:u w:val="single"/>
        </w:rPr>
        <w:t>к</w:t>
      </w:r>
      <w:r w:rsidRPr="00FE1D9E">
        <w:rPr>
          <w:rFonts w:ascii="Times New Roman" w:hAnsi="Times New Roman" w:cs="Times New Roman"/>
          <w:sz w:val="22"/>
          <w:szCs w:val="22"/>
          <w:u w:val="single"/>
        </w:rPr>
        <w:t>онкурсу</w:t>
      </w:r>
      <w:r w:rsidRPr="00FE1D9E">
        <w:rPr>
          <w:rFonts w:ascii="Times New Roman" w:hAnsi="Times New Roman" w:cs="Times New Roman"/>
          <w:sz w:val="22"/>
          <w:szCs w:val="22"/>
        </w:rPr>
        <w:t xml:space="preserve"> є вибір на конкурсних засадах аудиторської фірми для</w:t>
      </w:r>
      <w:r w:rsidR="00C9760F" w:rsidRPr="00FE1D9E">
        <w:rPr>
          <w:rFonts w:ascii="Times New Roman" w:hAnsi="Times New Roman" w:cs="Times New Roman"/>
          <w:sz w:val="22"/>
          <w:szCs w:val="22"/>
        </w:rPr>
        <w:t xml:space="preserve"> </w:t>
      </w:r>
      <w:r w:rsidRPr="00FE1D9E">
        <w:rPr>
          <w:rFonts w:ascii="Times New Roman" w:hAnsi="Times New Roman" w:cs="Times New Roman"/>
          <w:sz w:val="22"/>
          <w:szCs w:val="22"/>
        </w:rPr>
        <w:t xml:space="preserve">проведення аудиту фінансової звітності </w:t>
      </w:r>
      <w:r w:rsidR="00BC0274"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w:t>
      </w:r>
    </w:p>
    <w:p w14:paraId="2F5C038F" w14:textId="77777777" w:rsidR="00BC0274" w:rsidRPr="00FE1D9E" w:rsidRDefault="00BC0274" w:rsidP="008252C3">
      <w:pPr>
        <w:spacing w:after="0"/>
        <w:ind w:firstLine="567"/>
        <w:jc w:val="both"/>
        <w:rPr>
          <w:rFonts w:ascii="Times New Roman" w:hAnsi="Times New Roman" w:cs="Times New Roman"/>
          <w:sz w:val="22"/>
          <w:szCs w:val="22"/>
        </w:rPr>
      </w:pPr>
    </w:p>
    <w:p w14:paraId="62F83298" w14:textId="24683021" w:rsidR="00BC0274" w:rsidRPr="00FE1D9E" w:rsidRDefault="002432FF" w:rsidP="00A679EF">
      <w:pPr>
        <w:spacing w:after="0"/>
        <w:jc w:val="both"/>
        <w:rPr>
          <w:rFonts w:ascii="Times New Roman" w:hAnsi="Times New Roman" w:cs="Times New Roman"/>
          <w:sz w:val="22"/>
          <w:szCs w:val="22"/>
        </w:rPr>
      </w:pPr>
      <w:r w:rsidRPr="00FE1D9E">
        <w:rPr>
          <w:rFonts w:ascii="Times New Roman" w:hAnsi="Times New Roman" w:cs="Times New Roman"/>
          <w:sz w:val="22"/>
          <w:szCs w:val="22"/>
        </w:rPr>
        <w:t xml:space="preserve">Фінансова звітність та інша публічна інформація </w:t>
      </w:r>
      <w:r w:rsidR="00BF4EA0"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доступна на веб-сайті </w:t>
      </w:r>
      <w:r w:rsidR="004F0D5D" w:rsidRPr="00FE1D9E">
        <w:rPr>
          <w:rFonts w:ascii="Times New Roman" w:hAnsi="Times New Roman" w:cs="Times New Roman"/>
          <w:sz w:val="22"/>
          <w:szCs w:val="22"/>
        </w:rPr>
        <w:t>МТС</w:t>
      </w:r>
      <w:r w:rsidR="0076235E" w:rsidRPr="00FE1D9E">
        <w:rPr>
          <w:rFonts w:ascii="Times New Roman" w:hAnsi="Times New Roman" w:cs="Times New Roman"/>
          <w:sz w:val="22"/>
          <w:szCs w:val="22"/>
        </w:rPr>
        <w:t>БУ</w:t>
      </w:r>
      <w:r w:rsidR="00B8694C" w:rsidRPr="00FE1D9E">
        <w:rPr>
          <w:rFonts w:ascii="Times New Roman" w:hAnsi="Times New Roman" w:cs="Times New Roman"/>
          <w:sz w:val="22"/>
          <w:szCs w:val="22"/>
        </w:rPr>
        <w:t xml:space="preserve"> </w:t>
      </w:r>
      <w:hyperlink w:history="1">
        <w:r w:rsidR="00B8694C" w:rsidRPr="00FE1D9E">
          <w:rPr>
            <w:rStyle w:val="ae"/>
            <w:rFonts w:ascii="Times New Roman" w:hAnsi="Times New Roman" w:cs="Times New Roman"/>
            <w:color w:val="auto"/>
            <w:sz w:val="22"/>
            <w:szCs w:val="22"/>
          </w:rPr>
          <w:t xml:space="preserve">http://www.mtsbu.ua </w:t>
        </w:r>
      </w:hyperlink>
    </w:p>
    <w:p w14:paraId="351E70DE" w14:textId="77777777" w:rsidR="002432FF" w:rsidRPr="00FE1D9E" w:rsidRDefault="002432FF" w:rsidP="008252C3">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 xml:space="preserve">1. Завдання з обов’язкового аудиту фінансової звітності включає: </w:t>
      </w:r>
    </w:p>
    <w:p w14:paraId="5480DA29" w14:textId="15FCDD78" w:rsidR="002432FF" w:rsidRPr="00FE1D9E" w:rsidRDefault="002432FF" w:rsidP="008252C3">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1.1. Аудит фінансової звітності </w:t>
      </w:r>
      <w:r w:rsidR="00BF4EA0"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складеної відповідно до МСФЗ за _____ рік, у тому числі звітності, складеної відповідно до Таксономії UA XBRL. Термін надання звіту незалежного аудитора – до _______________року. (Термін випуску звітності компанією - до ____________ року.); </w:t>
      </w:r>
    </w:p>
    <w:p w14:paraId="6E3E38F9" w14:textId="77777777" w:rsidR="002432FF" w:rsidRPr="00FE1D9E" w:rsidRDefault="002432FF" w:rsidP="008252C3">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 </w:t>
      </w:r>
    </w:p>
    <w:p w14:paraId="155246C6" w14:textId="6F7FF885" w:rsidR="002432FF" w:rsidRPr="00FE1D9E" w:rsidRDefault="002432FF" w:rsidP="008252C3">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1.2. Виконання завдання з надання впевненості щодо звітних даних страховика </w:t>
      </w:r>
      <w:r w:rsidR="00BF4EA0"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за _____ рік. Термін надання звіту незалежного аудитора – до _____________року. (Термін випуску звітності компанією - до ______________ року.)</w:t>
      </w:r>
      <w:r w:rsidR="00BF4EA0" w:rsidRPr="00FE1D9E">
        <w:rPr>
          <w:rFonts w:ascii="Times New Roman" w:hAnsi="Times New Roman" w:cs="Times New Roman"/>
          <w:sz w:val="22"/>
          <w:szCs w:val="22"/>
        </w:rPr>
        <w:t>.</w:t>
      </w:r>
    </w:p>
    <w:p w14:paraId="638795E5" w14:textId="77777777" w:rsidR="00BF4EA0" w:rsidRPr="00FE1D9E" w:rsidRDefault="00BF4EA0" w:rsidP="008252C3">
      <w:pPr>
        <w:spacing w:after="0"/>
        <w:ind w:firstLine="567"/>
        <w:jc w:val="both"/>
        <w:rPr>
          <w:rFonts w:ascii="Times New Roman" w:hAnsi="Times New Roman" w:cs="Times New Roman"/>
          <w:sz w:val="22"/>
          <w:szCs w:val="22"/>
        </w:rPr>
      </w:pPr>
    </w:p>
    <w:p w14:paraId="1071E2D7" w14:textId="77777777" w:rsidR="002432FF" w:rsidRPr="00FE1D9E" w:rsidRDefault="002432FF" w:rsidP="00C9760F">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 xml:space="preserve">2. Кожен учасник має право подати тільки одну конкурсну пропозицію. </w:t>
      </w:r>
    </w:p>
    <w:p w14:paraId="7C17FB76" w14:textId="12A7D865" w:rsidR="002432FF" w:rsidRPr="00FE1D9E" w:rsidRDefault="00C9760F" w:rsidP="00C9760F">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 xml:space="preserve">    </w:t>
      </w:r>
      <w:r w:rsidR="002432FF" w:rsidRPr="00FE1D9E">
        <w:rPr>
          <w:rFonts w:ascii="Times New Roman" w:hAnsi="Times New Roman" w:cs="Times New Roman"/>
          <w:b/>
          <w:bCs/>
          <w:sz w:val="22"/>
          <w:szCs w:val="22"/>
        </w:rPr>
        <w:t xml:space="preserve">Строк дії конкурсних пропозицій повинен бути не менше ніж 90 днів з дати їх подання. </w:t>
      </w:r>
    </w:p>
    <w:p w14:paraId="66802FA2" w14:textId="77777777" w:rsidR="00BF4EA0" w:rsidRPr="00FE1D9E" w:rsidRDefault="00BF4EA0" w:rsidP="008252C3">
      <w:pPr>
        <w:spacing w:after="0"/>
        <w:ind w:firstLine="567"/>
        <w:jc w:val="both"/>
        <w:rPr>
          <w:rFonts w:ascii="Times New Roman" w:hAnsi="Times New Roman" w:cs="Times New Roman"/>
          <w:b/>
          <w:bCs/>
          <w:sz w:val="22"/>
          <w:szCs w:val="22"/>
        </w:rPr>
      </w:pPr>
    </w:p>
    <w:p w14:paraId="3F16E843" w14:textId="77777777" w:rsidR="002432FF" w:rsidRPr="00FE1D9E" w:rsidRDefault="002432FF" w:rsidP="008252C3">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 xml:space="preserve">3. Валютою конкурсної пропозиції є гривня. </w:t>
      </w:r>
    </w:p>
    <w:p w14:paraId="2E000252" w14:textId="77777777" w:rsidR="00BF4EA0" w:rsidRPr="00FE1D9E" w:rsidRDefault="00BF4EA0" w:rsidP="008252C3">
      <w:pPr>
        <w:spacing w:after="0"/>
        <w:ind w:firstLine="567"/>
        <w:jc w:val="both"/>
        <w:rPr>
          <w:rFonts w:ascii="Times New Roman" w:hAnsi="Times New Roman" w:cs="Times New Roman"/>
          <w:b/>
          <w:bCs/>
          <w:sz w:val="22"/>
          <w:szCs w:val="22"/>
        </w:rPr>
      </w:pPr>
    </w:p>
    <w:p w14:paraId="6CD918B2" w14:textId="77777777" w:rsidR="002432FF" w:rsidRPr="00FE1D9E" w:rsidRDefault="002432FF" w:rsidP="008252C3">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4. У конкурсі можуть брати участь суб’єкти аудиторської діяльності, які:</w:t>
      </w:r>
    </w:p>
    <w:p w14:paraId="6C59FA3E" w14:textId="5C67EF9D"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1) відповідають вимогам, встановленим Законом України «Про аудит фінансової звітності та аудиторську діяльність» від 21.12.2017 № 2258-VIII (із змінами) до Аудиторів, які можуть надавати послуги з обов’язкового аудиту фінансової звітності підприємств, що становлять суспільний інтерес; </w:t>
      </w:r>
    </w:p>
    <w:p w14:paraId="52E21010"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2) включені до відповідного розділу Реєстру аудиторів та суб’єктів аудиторської діяльності; </w:t>
      </w:r>
    </w:p>
    <w:p w14:paraId="458F1340" w14:textId="75096091"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3) не мають обмежень, пов’язаних з тривалістю надання послуг </w:t>
      </w:r>
      <w:r w:rsidR="00D45BD9"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w:t>
      </w:r>
    </w:p>
    <w:p w14:paraId="763BD055" w14:textId="77777777" w:rsidR="00BF4EA0" w:rsidRPr="00FE1D9E" w:rsidRDefault="00BF4EA0" w:rsidP="008252C3">
      <w:pPr>
        <w:spacing w:after="0"/>
        <w:ind w:firstLine="567"/>
        <w:jc w:val="both"/>
        <w:rPr>
          <w:rFonts w:ascii="Times New Roman" w:hAnsi="Times New Roman" w:cs="Times New Roman"/>
          <w:sz w:val="22"/>
          <w:szCs w:val="22"/>
        </w:rPr>
      </w:pPr>
    </w:p>
    <w:p w14:paraId="2F82FCC0" w14:textId="2FB0E13E" w:rsidR="002432FF" w:rsidRPr="00FE1D9E" w:rsidRDefault="002432FF" w:rsidP="008252C3">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 xml:space="preserve">5. Основними критеріями, визначеними </w:t>
      </w:r>
      <w:r w:rsidR="00BF4EA0" w:rsidRPr="00FE1D9E">
        <w:rPr>
          <w:rFonts w:ascii="Times New Roman" w:hAnsi="Times New Roman" w:cs="Times New Roman"/>
          <w:b/>
          <w:bCs/>
          <w:sz w:val="22"/>
          <w:szCs w:val="22"/>
        </w:rPr>
        <w:t>МТСБУ</w:t>
      </w:r>
      <w:r w:rsidRPr="00FE1D9E">
        <w:rPr>
          <w:rFonts w:ascii="Times New Roman" w:hAnsi="Times New Roman" w:cs="Times New Roman"/>
          <w:b/>
          <w:bCs/>
          <w:sz w:val="22"/>
          <w:szCs w:val="22"/>
        </w:rPr>
        <w:t xml:space="preserve"> для відбору аудиторської фірми є: </w:t>
      </w:r>
    </w:p>
    <w:p w14:paraId="27F4A8C0" w14:textId="7B3F412D"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lastRenderedPageBreak/>
        <w:t xml:space="preserve">5.1. Відповідність суб’єкта аудиторської діяльності вимогам, встановленим Законом проаудит. </w:t>
      </w:r>
    </w:p>
    <w:p w14:paraId="59F16B7D" w14:textId="56683F20"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5.2. Включення до окремого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 </w:t>
      </w:r>
    </w:p>
    <w:p w14:paraId="5630C1CC" w14:textId="784A810B"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5.3. Досвід роботи аудиторської фірми у сфері аудиту фінансової звітності фінансових установ та в галузі. </w:t>
      </w:r>
    </w:p>
    <w:p w14:paraId="19ED724A" w14:textId="5D457BB4"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5.4. Наявність бездоганної репутації, відсутність порушень законодавства України претензій, скандалів та будь яких стягнень, професійної етики та Міжнародних стандартів аудиту. </w:t>
      </w:r>
    </w:p>
    <w:p w14:paraId="35920E36" w14:textId="49D6CA1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5.5. </w:t>
      </w:r>
      <w:bookmarkStart w:id="0" w:name="_Hlk206749656"/>
      <w:r w:rsidRPr="00FE1D9E">
        <w:rPr>
          <w:rFonts w:ascii="Times New Roman" w:hAnsi="Times New Roman" w:cs="Times New Roman"/>
          <w:sz w:val="22"/>
          <w:szCs w:val="22"/>
        </w:rPr>
        <w:t>Наявність діючого</w:t>
      </w:r>
      <w:r w:rsidR="001A1BB5" w:rsidRPr="00FE1D9E">
        <w:rPr>
          <w:rFonts w:ascii="Times New Roman" w:hAnsi="Times New Roman" w:cs="Times New Roman"/>
          <w:sz w:val="22"/>
          <w:szCs w:val="22"/>
        </w:rPr>
        <w:t xml:space="preserve"> </w:t>
      </w:r>
      <w:bookmarkStart w:id="1" w:name="_Hlk206749695"/>
      <w:r w:rsidR="001A1BB5" w:rsidRPr="00FE1D9E">
        <w:rPr>
          <w:rFonts w:ascii="Times New Roman" w:hAnsi="Times New Roman" w:cs="Times New Roman"/>
        </w:rPr>
        <w:t>підтвердження проходження зовнішньої перевірки системи контролю якості аудиторських послуг</w:t>
      </w:r>
      <w:bookmarkEnd w:id="1"/>
      <w:r w:rsidRPr="00FE1D9E">
        <w:rPr>
          <w:rFonts w:ascii="Times New Roman" w:hAnsi="Times New Roman" w:cs="Times New Roman"/>
          <w:sz w:val="22"/>
          <w:szCs w:val="22"/>
        </w:rPr>
        <w:t xml:space="preserve">. </w:t>
      </w:r>
      <w:bookmarkEnd w:id="0"/>
    </w:p>
    <w:p w14:paraId="5FF68E0B" w14:textId="4DA79A35"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5.6. Професійний досвід аудиторської команди, зокрема партнерів, наявність сертифікатів, посвідчень, необхідних документів на право зайняття аудиторською діяльністю. </w:t>
      </w:r>
    </w:p>
    <w:p w14:paraId="10B4134A"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5.7. Забезпечення незалежності суб’єкта аудиторської діяльності. </w:t>
      </w:r>
    </w:p>
    <w:p w14:paraId="3AA89F9E" w14:textId="31D3B9B9"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5.8. Наявність чинного договору страхування цивільно-правової відповідальності перед третіми особами, укладений відповідно до положень чинного законодавства України. </w:t>
      </w:r>
    </w:p>
    <w:p w14:paraId="720031E2" w14:textId="665D278E"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5.9. Відсутність обмежень, пов’язаних з тривалістю надання послуг </w:t>
      </w:r>
      <w:r w:rsidR="001A1BB5"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w:t>
      </w:r>
    </w:p>
    <w:p w14:paraId="0C86A1DE"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5.11. Відсутність обмежень щодо надання послуг передбачені статтею 27 Закону про аудит. </w:t>
      </w:r>
    </w:p>
    <w:p w14:paraId="23FC7161"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5.12. Вартість аудиторських послуг. </w:t>
      </w:r>
    </w:p>
    <w:p w14:paraId="269664C4"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5.13. Якість інформації, яка надається. </w:t>
      </w:r>
    </w:p>
    <w:p w14:paraId="22DD3A10" w14:textId="77777777" w:rsidR="00BF4EA0" w:rsidRPr="00FE1D9E" w:rsidRDefault="00BF4EA0" w:rsidP="008252C3">
      <w:pPr>
        <w:spacing w:after="0"/>
        <w:ind w:firstLine="567"/>
        <w:jc w:val="both"/>
        <w:rPr>
          <w:rFonts w:ascii="Times New Roman" w:hAnsi="Times New Roman" w:cs="Times New Roman"/>
          <w:sz w:val="22"/>
          <w:szCs w:val="22"/>
        </w:rPr>
      </w:pPr>
    </w:p>
    <w:p w14:paraId="72A47477" w14:textId="77777777" w:rsidR="002432FF" w:rsidRPr="00FE1D9E" w:rsidRDefault="002432FF" w:rsidP="008252C3">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 xml:space="preserve">6. Для участі у конкурсі необхідно подати наступні документи: </w:t>
      </w:r>
    </w:p>
    <w:p w14:paraId="43594306" w14:textId="44007BC3"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6.1. Цінову пропозицію (вартості надання послуг, зазначених в Завданні з обов’язкового аудиту фінансової звітності); умови оплати (100% авансування; часткова оплата до та після надання послуг; залежність вартості від курсових коливань), розрахунок вартості послуг, графік проведення аудиту; інформацію щодо строку, протягом якого конкурсна пропозиція вважається дійсною. </w:t>
      </w:r>
    </w:p>
    <w:p w14:paraId="654D557B" w14:textId="3C3CA288"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6.2. Відомості щодо структури власності аудиторської фірми, яка містить перелік учасників, у тому числі прізвище, ім’я, по батькові (за наявності), країна громадянства, найменування, країна резиден</w:t>
      </w:r>
      <w:r w:rsidR="00BF4EA0" w:rsidRPr="00FE1D9E">
        <w:rPr>
          <w:rFonts w:ascii="Times New Roman" w:hAnsi="Times New Roman" w:cs="Times New Roman"/>
          <w:sz w:val="22"/>
          <w:szCs w:val="22"/>
        </w:rPr>
        <w:t>т</w:t>
      </w:r>
      <w:r w:rsidRPr="00FE1D9E">
        <w:rPr>
          <w:rFonts w:ascii="Times New Roman" w:hAnsi="Times New Roman" w:cs="Times New Roman"/>
          <w:sz w:val="22"/>
          <w:szCs w:val="22"/>
        </w:rPr>
        <w:t xml:space="preserve">ства, місцезнаходження. </w:t>
      </w:r>
    </w:p>
    <w:p w14:paraId="076045D2" w14:textId="7F933AFB"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6.3. Інформація про команду аудиторів, яка використовується в роботі: загальна кількість співробітників, докладний опис запропонованого складу аудиторів, які будуть проводити аудит, кваліфікації та досвіду (надати копії передбачених законодавством України підтверджуючих документів, сертифікатів). </w:t>
      </w:r>
    </w:p>
    <w:p w14:paraId="32EF262D" w14:textId="40407202"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 6.4. Документи, що підтверджують відсутність (або наявність) в аудиторській фірмі,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 </w:t>
      </w:r>
    </w:p>
    <w:p w14:paraId="1B985D46"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6.5. Копія Статуту в останній (діючій) редакції або інший установчий документ; </w:t>
      </w:r>
    </w:p>
    <w:p w14:paraId="6F02FF92" w14:textId="03629105"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6.6. Копія рішення засновників про створення юридичної особи, в разі здійснення діяльності на підставі модельного статуту; </w:t>
      </w:r>
    </w:p>
    <w:p w14:paraId="61137268"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6.7. Копія Свідоцтва платника єдиного податку (якщо є його платником); </w:t>
      </w:r>
    </w:p>
    <w:p w14:paraId="4218EF0D"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6.8. Копія Свідоцтва платника податку на додану вартість (якщо є його платником); </w:t>
      </w:r>
    </w:p>
    <w:p w14:paraId="51979572"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6.9. Витяг з ЄДРПОУ, оформлений відповідного до вимог чинного законодавства; </w:t>
      </w:r>
    </w:p>
    <w:p w14:paraId="3F4D1A72" w14:textId="7777777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6.10. Проект договору про надання послуг з обов'язкового аудиту фінансової звітності; </w:t>
      </w:r>
    </w:p>
    <w:p w14:paraId="693D8E09" w14:textId="77621B92"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6.11. Документ, який визначає повноваження особи на підписання договору (протокол зборів про призначення директором, наказ про виконання обов’язків директора, довіреність тощо); </w:t>
      </w:r>
    </w:p>
    <w:p w14:paraId="15DB24F3" w14:textId="09C89712"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6.12. Заповнені форми (Додаток 1 та Додаток 2 до цих Умов), підтверджуючі документи до них, включаючи розрахунки, копії свідоцтв, сертифікатів (дипломів) тощо. </w:t>
      </w:r>
    </w:p>
    <w:p w14:paraId="6970C6EB" w14:textId="77777777" w:rsidR="00BF4EA0" w:rsidRPr="00FE1D9E" w:rsidRDefault="00BF4EA0" w:rsidP="008252C3">
      <w:pPr>
        <w:spacing w:after="0"/>
        <w:ind w:firstLine="567"/>
        <w:jc w:val="both"/>
        <w:rPr>
          <w:rFonts w:ascii="Times New Roman" w:hAnsi="Times New Roman" w:cs="Times New Roman"/>
          <w:sz w:val="22"/>
          <w:szCs w:val="22"/>
        </w:rPr>
      </w:pPr>
    </w:p>
    <w:p w14:paraId="13254889" w14:textId="564D98D9" w:rsidR="002432FF" w:rsidRPr="00FE1D9E" w:rsidRDefault="002432FF" w:rsidP="008252C3">
      <w:pPr>
        <w:spacing w:after="0"/>
        <w:ind w:firstLine="567"/>
        <w:jc w:val="both"/>
        <w:rPr>
          <w:rFonts w:ascii="Times New Roman" w:hAnsi="Times New Roman" w:cs="Times New Roman"/>
          <w:b/>
          <w:bCs/>
          <w:sz w:val="22"/>
          <w:szCs w:val="22"/>
        </w:rPr>
      </w:pPr>
      <w:r w:rsidRPr="00FE1D9E">
        <w:rPr>
          <w:rFonts w:ascii="Times New Roman" w:hAnsi="Times New Roman" w:cs="Times New Roman"/>
          <w:b/>
          <w:bCs/>
          <w:sz w:val="22"/>
          <w:szCs w:val="22"/>
        </w:rPr>
        <w:t xml:space="preserve">7. Графік проведення </w:t>
      </w:r>
      <w:r w:rsidR="00BA44BE" w:rsidRPr="00FE1D9E">
        <w:rPr>
          <w:rFonts w:ascii="Times New Roman" w:hAnsi="Times New Roman" w:cs="Times New Roman"/>
          <w:b/>
          <w:bCs/>
          <w:sz w:val="22"/>
          <w:szCs w:val="22"/>
        </w:rPr>
        <w:t>к</w:t>
      </w:r>
      <w:r w:rsidRPr="00FE1D9E">
        <w:rPr>
          <w:rFonts w:ascii="Times New Roman" w:hAnsi="Times New Roman" w:cs="Times New Roman"/>
          <w:b/>
          <w:bCs/>
          <w:sz w:val="22"/>
          <w:szCs w:val="22"/>
        </w:rPr>
        <w:t xml:space="preserve">онкурсу </w:t>
      </w:r>
    </w:p>
    <w:p w14:paraId="2B60D92C" w14:textId="6F5837B9"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 Терміни подачі конкурсних пропозицій електронною поштою до _____________року включно на електронну пошту_______________________. </w:t>
      </w:r>
    </w:p>
    <w:p w14:paraId="32F2343D" w14:textId="265E982A"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lastRenderedPageBreak/>
        <w:t xml:space="preserve">- Інформування переможця </w:t>
      </w:r>
      <w:r w:rsidR="00BA44BE" w:rsidRPr="00FE1D9E">
        <w:rPr>
          <w:rFonts w:ascii="Times New Roman" w:hAnsi="Times New Roman" w:cs="Times New Roman"/>
          <w:sz w:val="22"/>
          <w:szCs w:val="22"/>
        </w:rPr>
        <w:t>к</w:t>
      </w:r>
      <w:r w:rsidRPr="00FE1D9E">
        <w:rPr>
          <w:rFonts w:ascii="Times New Roman" w:hAnsi="Times New Roman" w:cs="Times New Roman"/>
          <w:sz w:val="22"/>
          <w:szCs w:val="22"/>
        </w:rPr>
        <w:t xml:space="preserve">онкурсу засобами електронної пошти здійснюється після призначення аудиторської фірми Загальними зборами </w:t>
      </w:r>
      <w:r w:rsidR="00BF4EA0"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w:t>
      </w:r>
    </w:p>
    <w:p w14:paraId="1EE00871" w14:textId="737D2987"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 Оприлюднення результатів конкурсу відбудеться на офіційному сайті </w:t>
      </w:r>
      <w:r w:rsidR="00BF4EA0"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після призначення аудиторської фірми Загальними зборами </w:t>
      </w:r>
      <w:r w:rsidR="00BF4EA0" w:rsidRPr="00FE1D9E">
        <w:rPr>
          <w:rFonts w:ascii="Times New Roman" w:hAnsi="Times New Roman" w:cs="Times New Roman"/>
          <w:sz w:val="22"/>
          <w:szCs w:val="22"/>
        </w:rPr>
        <w:t>МТСБУ</w:t>
      </w:r>
      <w:r w:rsidRPr="00FE1D9E">
        <w:rPr>
          <w:rFonts w:ascii="Times New Roman" w:hAnsi="Times New Roman" w:cs="Times New Roman"/>
          <w:sz w:val="22"/>
          <w:szCs w:val="22"/>
        </w:rPr>
        <w:t xml:space="preserve">. </w:t>
      </w:r>
    </w:p>
    <w:p w14:paraId="17BCC60B" w14:textId="77777777" w:rsidR="00BF4EA0" w:rsidRPr="00FE1D9E" w:rsidRDefault="00BF4EA0" w:rsidP="00C9760F">
      <w:pPr>
        <w:spacing w:after="0"/>
        <w:ind w:firstLine="567"/>
        <w:jc w:val="both"/>
        <w:rPr>
          <w:rFonts w:ascii="Times New Roman" w:hAnsi="Times New Roman" w:cs="Times New Roman"/>
          <w:sz w:val="22"/>
          <w:szCs w:val="22"/>
        </w:rPr>
      </w:pPr>
    </w:p>
    <w:p w14:paraId="536349DE" w14:textId="13B09804" w:rsidR="002432FF" w:rsidRPr="00FE1D9E" w:rsidRDefault="002432FF" w:rsidP="00C9760F">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Контактна особа: __________________________________________________________</w:t>
      </w:r>
    </w:p>
    <w:p w14:paraId="568326BF" w14:textId="77777777" w:rsidR="00CA19F6" w:rsidRPr="00FE1D9E" w:rsidRDefault="00CA19F6" w:rsidP="008252C3">
      <w:pPr>
        <w:spacing w:after="0"/>
        <w:ind w:firstLine="567"/>
        <w:jc w:val="both"/>
        <w:rPr>
          <w:rFonts w:ascii="Times New Roman" w:hAnsi="Times New Roman" w:cs="Times New Roman"/>
          <w:sz w:val="22"/>
          <w:szCs w:val="22"/>
        </w:rPr>
      </w:pPr>
    </w:p>
    <w:p w14:paraId="3D17773D" w14:textId="77777777" w:rsidR="00CA19F6" w:rsidRPr="00FE1D9E" w:rsidRDefault="00CA19F6" w:rsidP="008252C3">
      <w:pPr>
        <w:spacing w:after="0"/>
        <w:ind w:firstLine="567"/>
        <w:jc w:val="both"/>
        <w:rPr>
          <w:rFonts w:ascii="Times New Roman" w:hAnsi="Times New Roman" w:cs="Times New Roman"/>
          <w:sz w:val="22"/>
          <w:szCs w:val="22"/>
        </w:rPr>
      </w:pPr>
    </w:p>
    <w:p w14:paraId="4ABA7E7A" w14:textId="77777777" w:rsidR="00CA19F6" w:rsidRPr="00FE1D9E" w:rsidRDefault="00CA19F6" w:rsidP="008252C3">
      <w:pPr>
        <w:spacing w:after="0"/>
        <w:ind w:firstLine="567"/>
        <w:jc w:val="both"/>
        <w:rPr>
          <w:rFonts w:ascii="Times New Roman" w:hAnsi="Times New Roman" w:cs="Times New Roman"/>
          <w:sz w:val="22"/>
          <w:szCs w:val="22"/>
        </w:rPr>
      </w:pPr>
    </w:p>
    <w:p w14:paraId="747940B0" w14:textId="77777777" w:rsidR="00CA19F6" w:rsidRPr="00FE1D9E" w:rsidRDefault="00CA19F6" w:rsidP="008252C3">
      <w:pPr>
        <w:spacing w:after="0"/>
        <w:ind w:firstLine="567"/>
        <w:jc w:val="both"/>
        <w:rPr>
          <w:rFonts w:ascii="Times New Roman" w:hAnsi="Times New Roman" w:cs="Times New Roman"/>
          <w:sz w:val="22"/>
          <w:szCs w:val="22"/>
        </w:rPr>
      </w:pPr>
    </w:p>
    <w:p w14:paraId="09160B30" w14:textId="77777777" w:rsidR="00CA19F6" w:rsidRPr="00FE1D9E" w:rsidRDefault="00CA19F6" w:rsidP="008252C3">
      <w:pPr>
        <w:spacing w:after="0"/>
        <w:ind w:firstLine="567"/>
        <w:jc w:val="both"/>
        <w:rPr>
          <w:rFonts w:ascii="Times New Roman" w:hAnsi="Times New Roman" w:cs="Times New Roman"/>
          <w:sz w:val="22"/>
          <w:szCs w:val="22"/>
        </w:rPr>
      </w:pPr>
    </w:p>
    <w:p w14:paraId="05921872" w14:textId="77777777" w:rsidR="00CA19F6" w:rsidRPr="00FE1D9E" w:rsidRDefault="00CA19F6" w:rsidP="008252C3">
      <w:pPr>
        <w:spacing w:after="0"/>
        <w:ind w:firstLine="567"/>
        <w:jc w:val="both"/>
        <w:rPr>
          <w:rFonts w:ascii="Times New Roman" w:hAnsi="Times New Roman" w:cs="Times New Roman"/>
          <w:sz w:val="22"/>
          <w:szCs w:val="22"/>
        </w:rPr>
      </w:pPr>
    </w:p>
    <w:p w14:paraId="064E0349" w14:textId="77777777" w:rsidR="00CA19F6" w:rsidRPr="00FE1D9E" w:rsidRDefault="00CA19F6" w:rsidP="008252C3">
      <w:pPr>
        <w:spacing w:after="0"/>
        <w:ind w:firstLine="567"/>
        <w:jc w:val="both"/>
        <w:rPr>
          <w:rFonts w:ascii="Times New Roman" w:hAnsi="Times New Roman" w:cs="Times New Roman"/>
          <w:sz w:val="22"/>
          <w:szCs w:val="22"/>
        </w:rPr>
      </w:pPr>
    </w:p>
    <w:p w14:paraId="3DAEF798" w14:textId="77777777" w:rsidR="00CA19F6" w:rsidRPr="00FE1D9E" w:rsidRDefault="00CA19F6" w:rsidP="008252C3">
      <w:pPr>
        <w:spacing w:after="0"/>
        <w:ind w:firstLine="567"/>
        <w:jc w:val="both"/>
        <w:rPr>
          <w:rFonts w:ascii="Times New Roman" w:hAnsi="Times New Roman" w:cs="Times New Roman"/>
          <w:sz w:val="22"/>
          <w:szCs w:val="22"/>
        </w:rPr>
      </w:pPr>
    </w:p>
    <w:p w14:paraId="231A8EB6" w14:textId="77777777" w:rsidR="00CA19F6" w:rsidRPr="00FE1D9E" w:rsidRDefault="00CA19F6" w:rsidP="008252C3">
      <w:pPr>
        <w:spacing w:after="0"/>
        <w:ind w:firstLine="567"/>
        <w:jc w:val="both"/>
        <w:rPr>
          <w:rFonts w:ascii="Times New Roman" w:hAnsi="Times New Roman" w:cs="Times New Roman"/>
          <w:sz w:val="22"/>
          <w:szCs w:val="22"/>
        </w:rPr>
      </w:pPr>
    </w:p>
    <w:p w14:paraId="07C3E410" w14:textId="77777777" w:rsidR="00CA19F6" w:rsidRPr="00FE1D9E" w:rsidRDefault="00CA19F6" w:rsidP="008252C3">
      <w:pPr>
        <w:spacing w:after="0"/>
        <w:ind w:firstLine="567"/>
        <w:jc w:val="both"/>
        <w:rPr>
          <w:rFonts w:ascii="Times New Roman" w:hAnsi="Times New Roman" w:cs="Times New Roman"/>
          <w:sz w:val="22"/>
          <w:szCs w:val="22"/>
        </w:rPr>
      </w:pPr>
    </w:p>
    <w:p w14:paraId="00DC4806" w14:textId="77777777" w:rsidR="00CA19F6" w:rsidRPr="00FE1D9E" w:rsidRDefault="00CA19F6" w:rsidP="008252C3">
      <w:pPr>
        <w:spacing w:after="0"/>
        <w:ind w:firstLine="567"/>
        <w:jc w:val="both"/>
        <w:rPr>
          <w:rFonts w:ascii="Times New Roman" w:hAnsi="Times New Roman" w:cs="Times New Roman"/>
          <w:sz w:val="22"/>
          <w:szCs w:val="22"/>
        </w:rPr>
      </w:pPr>
    </w:p>
    <w:p w14:paraId="7BFA0F67" w14:textId="77777777" w:rsidR="00CA19F6" w:rsidRPr="00FE1D9E" w:rsidRDefault="00CA19F6" w:rsidP="008252C3">
      <w:pPr>
        <w:spacing w:after="0"/>
        <w:ind w:firstLine="567"/>
        <w:jc w:val="both"/>
        <w:rPr>
          <w:rFonts w:ascii="Times New Roman" w:hAnsi="Times New Roman" w:cs="Times New Roman"/>
          <w:sz w:val="22"/>
          <w:szCs w:val="22"/>
        </w:rPr>
      </w:pPr>
    </w:p>
    <w:p w14:paraId="5262EF26" w14:textId="77777777" w:rsidR="00CA19F6" w:rsidRPr="00FE1D9E" w:rsidRDefault="00CA19F6" w:rsidP="008252C3">
      <w:pPr>
        <w:spacing w:after="0"/>
        <w:ind w:firstLine="567"/>
        <w:jc w:val="both"/>
        <w:rPr>
          <w:rFonts w:ascii="Times New Roman" w:hAnsi="Times New Roman" w:cs="Times New Roman"/>
          <w:sz w:val="22"/>
          <w:szCs w:val="22"/>
        </w:rPr>
      </w:pPr>
    </w:p>
    <w:p w14:paraId="3B8DDE29" w14:textId="77777777" w:rsidR="00CA19F6" w:rsidRPr="00FE1D9E" w:rsidRDefault="00CA19F6" w:rsidP="008252C3">
      <w:pPr>
        <w:spacing w:after="0"/>
        <w:ind w:firstLine="567"/>
        <w:jc w:val="both"/>
        <w:rPr>
          <w:rFonts w:ascii="Times New Roman" w:hAnsi="Times New Roman" w:cs="Times New Roman"/>
          <w:sz w:val="22"/>
          <w:szCs w:val="22"/>
        </w:rPr>
      </w:pPr>
    </w:p>
    <w:p w14:paraId="60A59927" w14:textId="77777777" w:rsidR="00CA19F6" w:rsidRPr="00FE1D9E" w:rsidRDefault="00CA19F6" w:rsidP="008252C3">
      <w:pPr>
        <w:spacing w:after="0"/>
        <w:ind w:firstLine="567"/>
        <w:jc w:val="both"/>
        <w:rPr>
          <w:rFonts w:ascii="Times New Roman" w:hAnsi="Times New Roman" w:cs="Times New Roman"/>
          <w:sz w:val="22"/>
          <w:szCs w:val="22"/>
        </w:rPr>
      </w:pPr>
    </w:p>
    <w:p w14:paraId="055465D6" w14:textId="77777777" w:rsidR="00CA19F6" w:rsidRPr="00FE1D9E" w:rsidRDefault="00CA19F6" w:rsidP="008252C3">
      <w:pPr>
        <w:spacing w:after="0"/>
        <w:ind w:firstLine="567"/>
        <w:jc w:val="both"/>
        <w:rPr>
          <w:rFonts w:ascii="Times New Roman" w:hAnsi="Times New Roman" w:cs="Times New Roman"/>
          <w:sz w:val="22"/>
          <w:szCs w:val="22"/>
        </w:rPr>
      </w:pPr>
    </w:p>
    <w:p w14:paraId="7AFD5666" w14:textId="77777777" w:rsidR="00CA19F6" w:rsidRPr="00FE1D9E" w:rsidRDefault="00CA19F6" w:rsidP="008252C3">
      <w:pPr>
        <w:spacing w:after="0"/>
        <w:ind w:firstLine="567"/>
        <w:jc w:val="both"/>
        <w:rPr>
          <w:rFonts w:ascii="Times New Roman" w:hAnsi="Times New Roman" w:cs="Times New Roman"/>
          <w:sz w:val="22"/>
          <w:szCs w:val="22"/>
        </w:rPr>
      </w:pPr>
    </w:p>
    <w:p w14:paraId="67160946" w14:textId="77777777" w:rsidR="00CA19F6" w:rsidRPr="00FE1D9E" w:rsidRDefault="00CA19F6" w:rsidP="008252C3">
      <w:pPr>
        <w:spacing w:after="0"/>
        <w:ind w:firstLine="567"/>
        <w:jc w:val="both"/>
        <w:rPr>
          <w:rFonts w:ascii="Times New Roman" w:hAnsi="Times New Roman" w:cs="Times New Roman"/>
          <w:sz w:val="22"/>
          <w:szCs w:val="22"/>
        </w:rPr>
      </w:pPr>
    </w:p>
    <w:p w14:paraId="5B083434" w14:textId="77777777" w:rsidR="00CA19F6" w:rsidRPr="00FE1D9E" w:rsidRDefault="00CA19F6" w:rsidP="008252C3">
      <w:pPr>
        <w:spacing w:after="0"/>
        <w:ind w:firstLine="567"/>
        <w:jc w:val="both"/>
        <w:rPr>
          <w:rFonts w:ascii="Times New Roman" w:hAnsi="Times New Roman" w:cs="Times New Roman"/>
          <w:sz w:val="22"/>
          <w:szCs w:val="22"/>
        </w:rPr>
      </w:pPr>
    </w:p>
    <w:p w14:paraId="580B8621" w14:textId="77777777" w:rsidR="00CA19F6" w:rsidRPr="00FE1D9E" w:rsidRDefault="00CA19F6" w:rsidP="008252C3">
      <w:pPr>
        <w:spacing w:after="0"/>
        <w:ind w:firstLine="567"/>
        <w:jc w:val="both"/>
        <w:rPr>
          <w:rFonts w:ascii="Times New Roman" w:hAnsi="Times New Roman" w:cs="Times New Roman"/>
          <w:sz w:val="22"/>
          <w:szCs w:val="22"/>
        </w:rPr>
      </w:pPr>
    </w:p>
    <w:p w14:paraId="30BFB733" w14:textId="77777777" w:rsidR="00CA19F6" w:rsidRPr="00FE1D9E" w:rsidRDefault="00CA19F6" w:rsidP="008252C3">
      <w:pPr>
        <w:spacing w:after="0"/>
        <w:ind w:firstLine="567"/>
        <w:jc w:val="both"/>
        <w:rPr>
          <w:rFonts w:ascii="Times New Roman" w:hAnsi="Times New Roman" w:cs="Times New Roman"/>
          <w:sz w:val="22"/>
          <w:szCs w:val="22"/>
        </w:rPr>
      </w:pPr>
    </w:p>
    <w:p w14:paraId="534A5AB2" w14:textId="77777777" w:rsidR="00CA19F6" w:rsidRPr="00FE1D9E" w:rsidRDefault="00CA19F6" w:rsidP="008252C3">
      <w:pPr>
        <w:spacing w:after="0"/>
        <w:ind w:firstLine="567"/>
        <w:jc w:val="both"/>
        <w:rPr>
          <w:rFonts w:ascii="Times New Roman" w:hAnsi="Times New Roman" w:cs="Times New Roman"/>
          <w:sz w:val="22"/>
          <w:szCs w:val="22"/>
        </w:rPr>
      </w:pPr>
    </w:p>
    <w:p w14:paraId="45102B99" w14:textId="77777777" w:rsidR="00CA19F6" w:rsidRPr="00FE1D9E" w:rsidRDefault="00CA19F6" w:rsidP="008252C3">
      <w:pPr>
        <w:spacing w:after="0"/>
        <w:ind w:firstLine="567"/>
        <w:jc w:val="both"/>
        <w:rPr>
          <w:rFonts w:ascii="Times New Roman" w:hAnsi="Times New Roman" w:cs="Times New Roman"/>
          <w:sz w:val="22"/>
          <w:szCs w:val="22"/>
        </w:rPr>
      </w:pPr>
    </w:p>
    <w:p w14:paraId="042879A5" w14:textId="77777777" w:rsidR="00CA19F6" w:rsidRPr="00FE1D9E" w:rsidRDefault="00CA19F6" w:rsidP="008252C3">
      <w:pPr>
        <w:spacing w:after="0"/>
        <w:ind w:firstLine="567"/>
        <w:jc w:val="both"/>
        <w:rPr>
          <w:rFonts w:ascii="Times New Roman" w:hAnsi="Times New Roman" w:cs="Times New Roman"/>
          <w:sz w:val="22"/>
          <w:szCs w:val="22"/>
        </w:rPr>
      </w:pPr>
    </w:p>
    <w:p w14:paraId="71729AE1" w14:textId="77777777" w:rsidR="00CA19F6" w:rsidRPr="00FE1D9E" w:rsidRDefault="00CA19F6" w:rsidP="008252C3">
      <w:pPr>
        <w:spacing w:after="0"/>
        <w:ind w:firstLine="567"/>
        <w:jc w:val="both"/>
        <w:rPr>
          <w:rFonts w:ascii="Times New Roman" w:hAnsi="Times New Roman" w:cs="Times New Roman"/>
          <w:sz w:val="22"/>
          <w:szCs w:val="22"/>
        </w:rPr>
      </w:pPr>
    </w:p>
    <w:p w14:paraId="7AB365C0" w14:textId="77777777" w:rsidR="00CA19F6" w:rsidRPr="00FE1D9E" w:rsidRDefault="00CA19F6" w:rsidP="008252C3">
      <w:pPr>
        <w:spacing w:after="0"/>
        <w:ind w:firstLine="567"/>
        <w:jc w:val="both"/>
        <w:rPr>
          <w:rFonts w:ascii="Times New Roman" w:hAnsi="Times New Roman" w:cs="Times New Roman"/>
          <w:sz w:val="22"/>
          <w:szCs w:val="22"/>
        </w:rPr>
      </w:pPr>
    </w:p>
    <w:p w14:paraId="50C7D7CC" w14:textId="77777777" w:rsidR="00CA19F6" w:rsidRPr="00FE1D9E" w:rsidRDefault="00CA19F6" w:rsidP="008252C3">
      <w:pPr>
        <w:spacing w:after="0"/>
        <w:ind w:firstLine="567"/>
        <w:jc w:val="both"/>
        <w:rPr>
          <w:rFonts w:ascii="Times New Roman" w:hAnsi="Times New Roman" w:cs="Times New Roman"/>
          <w:sz w:val="22"/>
          <w:szCs w:val="22"/>
        </w:rPr>
      </w:pPr>
    </w:p>
    <w:p w14:paraId="4C5EFFBB" w14:textId="77777777" w:rsidR="00CA19F6" w:rsidRPr="00FE1D9E" w:rsidRDefault="00CA19F6" w:rsidP="008252C3">
      <w:pPr>
        <w:spacing w:after="0"/>
        <w:ind w:firstLine="567"/>
        <w:jc w:val="both"/>
        <w:rPr>
          <w:rFonts w:ascii="Times New Roman" w:hAnsi="Times New Roman" w:cs="Times New Roman"/>
          <w:sz w:val="22"/>
          <w:szCs w:val="22"/>
        </w:rPr>
      </w:pPr>
    </w:p>
    <w:p w14:paraId="66D9765D" w14:textId="77777777" w:rsidR="00CA19F6" w:rsidRPr="00FE1D9E" w:rsidRDefault="00CA19F6" w:rsidP="008252C3">
      <w:pPr>
        <w:spacing w:after="0"/>
        <w:ind w:firstLine="567"/>
        <w:jc w:val="both"/>
        <w:rPr>
          <w:rFonts w:ascii="Times New Roman" w:hAnsi="Times New Roman" w:cs="Times New Roman"/>
          <w:sz w:val="22"/>
          <w:szCs w:val="22"/>
        </w:rPr>
      </w:pPr>
    </w:p>
    <w:p w14:paraId="46C4DD73" w14:textId="77777777" w:rsidR="00CA19F6" w:rsidRPr="00FE1D9E" w:rsidRDefault="00CA19F6" w:rsidP="008252C3">
      <w:pPr>
        <w:spacing w:after="0"/>
        <w:ind w:firstLine="567"/>
        <w:jc w:val="both"/>
        <w:rPr>
          <w:rFonts w:ascii="Times New Roman" w:hAnsi="Times New Roman" w:cs="Times New Roman"/>
          <w:sz w:val="22"/>
          <w:szCs w:val="22"/>
        </w:rPr>
      </w:pPr>
    </w:p>
    <w:p w14:paraId="3688E978" w14:textId="77777777" w:rsidR="00CA19F6" w:rsidRPr="00FE1D9E" w:rsidRDefault="00CA19F6" w:rsidP="008252C3">
      <w:pPr>
        <w:spacing w:after="0"/>
        <w:ind w:firstLine="567"/>
        <w:jc w:val="both"/>
        <w:rPr>
          <w:rFonts w:ascii="Times New Roman" w:hAnsi="Times New Roman" w:cs="Times New Roman"/>
          <w:sz w:val="22"/>
          <w:szCs w:val="22"/>
        </w:rPr>
      </w:pPr>
    </w:p>
    <w:p w14:paraId="4361DDCB" w14:textId="77777777" w:rsidR="00CA19F6" w:rsidRPr="00FE1D9E" w:rsidRDefault="00CA19F6" w:rsidP="008252C3">
      <w:pPr>
        <w:spacing w:after="0"/>
        <w:ind w:firstLine="567"/>
        <w:jc w:val="both"/>
        <w:rPr>
          <w:rFonts w:ascii="Times New Roman" w:hAnsi="Times New Roman" w:cs="Times New Roman"/>
          <w:sz w:val="22"/>
          <w:szCs w:val="22"/>
        </w:rPr>
      </w:pPr>
    </w:p>
    <w:p w14:paraId="6FAEB275" w14:textId="77777777" w:rsidR="00CA19F6" w:rsidRPr="00FE1D9E" w:rsidRDefault="00CA19F6" w:rsidP="008252C3">
      <w:pPr>
        <w:spacing w:after="0"/>
        <w:ind w:firstLine="567"/>
        <w:jc w:val="both"/>
        <w:rPr>
          <w:rFonts w:ascii="Times New Roman" w:hAnsi="Times New Roman" w:cs="Times New Roman"/>
          <w:sz w:val="22"/>
          <w:szCs w:val="22"/>
        </w:rPr>
      </w:pPr>
    </w:p>
    <w:p w14:paraId="7245BB0E" w14:textId="77777777" w:rsidR="00CA19F6" w:rsidRPr="00FE1D9E" w:rsidRDefault="00CA19F6" w:rsidP="008252C3">
      <w:pPr>
        <w:spacing w:after="0"/>
        <w:ind w:firstLine="567"/>
        <w:jc w:val="both"/>
        <w:rPr>
          <w:rFonts w:ascii="Times New Roman" w:hAnsi="Times New Roman" w:cs="Times New Roman"/>
          <w:sz w:val="22"/>
          <w:szCs w:val="22"/>
        </w:rPr>
      </w:pPr>
    </w:p>
    <w:p w14:paraId="628999B3" w14:textId="77777777" w:rsidR="00CA19F6" w:rsidRPr="00FE1D9E" w:rsidRDefault="00CA19F6" w:rsidP="008252C3">
      <w:pPr>
        <w:spacing w:after="0"/>
        <w:ind w:firstLine="567"/>
        <w:jc w:val="both"/>
        <w:rPr>
          <w:rFonts w:ascii="Times New Roman" w:hAnsi="Times New Roman" w:cs="Times New Roman"/>
          <w:sz w:val="22"/>
          <w:szCs w:val="22"/>
        </w:rPr>
      </w:pPr>
    </w:p>
    <w:p w14:paraId="7973986B" w14:textId="77777777" w:rsidR="00CA19F6" w:rsidRPr="00FE1D9E" w:rsidRDefault="00CA19F6" w:rsidP="008252C3">
      <w:pPr>
        <w:spacing w:after="0"/>
        <w:ind w:firstLine="567"/>
        <w:jc w:val="both"/>
        <w:rPr>
          <w:rFonts w:ascii="Times New Roman" w:hAnsi="Times New Roman" w:cs="Times New Roman"/>
          <w:sz w:val="22"/>
          <w:szCs w:val="22"/>
        </w:rPr>
      </w:pPr>
    </w:p>
    <w:p w14:paraId="5CE11F2F" w14:textId="77777777" w:rsidR="00CA19F6" w:rsidRPr="00FE1D9E" w:rsidRDefault="00CA19F6" w:rsidP="008252C3">
      <w:pPr>
        <w:spacing w:after="0"/>
        <w:ind w:firstLine="567"/>
        <w:jc w:val="both"/>
        <w:rPr>
          <w:rFonts w:ascii="Times New Roman" w:hAnsi="Times New Roman" w:cs="Times New Roman"/>
          <w:sz w:val="22"/>
          <w:szCs w:val="22"/>
        </w:rPr>
      </w:pPr>
    </w:p>
    <w:p w14:paraId="2B0ABDF6" w14:textId="77777777" w:rsidR="00CA19F6" w:rsidRPr="00FE1D9E" w:rsidRDefault="00CA19F6" w:rsidP="008252C3">
      <w:pPr>
        <w:spacing w:after="0"/>
        <w:ind w:firstLine="567"/>
        <w:jc w:val="both"/>
        <w:rPr>
          <w:rFonts w:ascii="Times New Roman" w:hAnsi="Times New Roman" w:cs="Times New Roman"/>
          <w:sz w:val="22"/>
          <w:szCs w:val="22"/>
        </w:rPr>
      </w:pPr>
    </w:p>
    <w:p w14:paraId="0E07FE92" w14:textId="77777777" w:rsidR="009E7949" w:rsidRPr="00FE1D9E" w:rsidRDefault="009E7949" w:rsidP="0044288A">
      <w:pPr>
        <w:spacing w:after="0"/>
        <w:rPr>
          <w:rFonts w:ascii="Times New Roman" w:hAnsi="Times New Roman" w:cs="Times New Roman"/>
          <w:sz w:val="22"/>
          <w:szCs w:val="22"/>
        </w:rPr>
      </w:pPr>
    </w:p>
    <w:p w14:paraId="00EA496B" w14:textId="77777777" w:rsidR="007F4279" w:rsidRPr="00FE1D9E" w:rsidRDefault="007F4279" w:rsidP="0044288A">
      <w:pPr>
        <w:spacing w:after="0"/>
        <w:rPr>
          <w:rFonts w:ascii="Times New Roman" w:hAnsi="Times New Roman" w:cs="Times New Roman"/>
          <w:sz w:val="22"/>
          <w:szCs w:val="22"/>
        </w:rPr>
      </w:pPr>
    </w:p>
    <w:p w14:paraId="6002BCBA" w14:textId="77777777" w:rsidR="007F4279" w:rsidRPr="00FE1D9E" w:rsidRDefault="007F4279" w:rsidP="0044288A">
      <w:pPr>
        <w:spacing w:after="0"/>
        <w:rPr>
          <w:rFonts w:ascii="Times New Roman" w:hAnsi="Times New Roman" w:cs="Times New Roman"/>
          <w:sz w:val="22"/>
          <w:szCs w:val="22"/>
        </w:rPr>
      </w:pPr>
    </w:p>
    <w:p w14:paraId="1C6B70DE" w14:textId="77777777" w:rsidR="00C9760F" w:rsidRPr="00FE1D9E" w:rsidRDefault="00C9760F" w:rsidP="0044288A">
      <w:pPr>
        <w:spacing w:after="0"/>
        <w:rPr>
          <w:rFonts w:ascii="Times New Roman" w:hAnsi="Times New Roman" w:cs="Times New Roman"/>
          <w:sz w:val="22"/>
          <w:szCs w:val="22"/>
        </w:rPr>
      </w:pPr>
    </w:p>
    <w:p w14:paraId="75DC2263" w14:textId="77777777" w:rsidR="00C9760F" w:rsidRPr="00FE1D9E" w:rsidRDefault="00C9760F" w:rsidP="0044288A">
      <w:pPr>
        <w:spacing w:after="0"/>
        <w:rPr>
          <w:rFonts w:ascii="Times New Roman" w:hAnsi="Times New Roman" w:cs="Times New Roman"/>
          <w:sz w:val="22"/>
          <w:szCs w:val="22"/>
        </w:rPr>
      </w:pPr>
    </w:p>
    <w:p w14:paraId="5A73C155" w14:textId="77777777" w:rsidR="00C9760F" w:rsidRPr="00FE1D9E" w:rsidRDefault="00C9760F" w:rsidP="0044288A">
      <w:pPr>
        <w:spacing w:after="0"/>
        <w:rPr>
          <w:rFonts w:ascii="Times New Roman" w:hAnsi="Times New Roman" w:cs="Times New Roman"/>
          <w:sz w:val="22"/>
          <w:szCs w:val="22"/>
        </w:rPr>
      </w:pPr>
    </w:p>
    <w:p w14:paraId="2538A8BD" w14:textId="77777777" w:rsidR="00C9760F" w:rsidRPr="00FE1D9E" w:rsidRDefault="00C9760F" w:rsidP="0044288A">
      <w:pPr>
        <w:spacing w:after="0"/>
        <w:rPr>
          <w:rFonts w:ascii="Times New Roman" w:hAnsi="Times New Roman" w:cs="Times New Roman"/>
          <w:sz w:val="22"/>
          <w:szCs w:val="22"/>
        </w:rPr>
      </w:pPr>
    </w:p>
    <w:p w14:paraId="2BDE9EB2" w14:textId="23AF1010" w:rsidR="00CA19F6" w:rsidRPr="00FE1D9E" w:rsidRDefault="00CA19F6"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lastRenderedPageBreak/>
        <w:t xml:space="preserve">Додаток </w:t>
      </w:r>
      <w:r w:rsidR="00F72135" w:rsidRPr="00FE1D9E">
        <w:rPr>
          <w:rFonts w:ascii="Times New Roman" w:hAnsi="Times New Roman" w:cs="Times New Roman"/>
          <w:sz w:val="22"/>
          <w:szCs w:val="22"/>
        </w:rPr>
        <w:t>2</w:t>
      </w:r>
    </w:p>
    <w:p w14:paraId="421847F8" w14:textId="77777777" w:rsidR="00CA19F6" w:rsidRPr="00FE1D9E" w:rsidRDefault="00CA19F6"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01F2248D" w14:textId="77777777" w:rsidR="00CA19F6" w:rsidRPr="00FE1D9E" w:rsidRDefault="00CA19F6"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0A15FA6B" w14:textId="77777777" w:rsidR="00CA19F6" w:rsidRPr="00FE1D9E" w:rsidRDefault="00CA19F6" w:rsidP="00F7213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 МТСБУ</w:t>
      </w:r>
    </w:p>
    <w:p w14:paraId="6D120169" w14:textId="77777777" w:rsidR="00F72135" w:rsidRPr="00FE1D9E" w:rsidRDefault="00F72135" w:rsidP="008252C3">
      <w:pPr>
        <w:spacing w:after="0"/>
        <w:ind w:firstLine="567"/>
        <w:jc w:val="both"/>
        <w:rPr>
          <w:rFonts w:ascii="Times New Roman" w:hAnsi="Times New Roman" w:cs="Times New Roman"/>
          <w:b/>
          <w:bCs/>
          <w:sz w:val="16"/>
          <w:szCs w:val="16"/>
        </w:rPr>
      </w:pPr>
    </w:p>
    <w:p w14:paraId="6C10649D" w14:textId="54D78D5B" w:rsidR="00367614" w:rsidRPr="00FE1D9E" w:rsidRDefault="00CA19F6" w:rsidP="00367614">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Інформація про аудиторську фірму</w:t>
      </w:r>
    </w:p>
    <w:tbl>
      <w:tblPr>
        <w:tblpPr w:leftFromText="180" w:rightFromText="180" w:vertAnchor="text" w:tblpXSpec="center" w:tblpY="1"/>
        <w:tblOverlap w:val="never"/>
        <w:tblW w:w="9271" w:type="dxa"/>
        <w:jc w:val="center"/>
        <w:tblLook w:val="04A0" w:firstRow="1" w:lastRow="0" w:firstColumn="1" w:lastColumn="0" w:noHBand="0" w:noVBand="1"/>
      </w:tblPr>
      <w:tblGrid>
        <w:gridCol w:w="994"/>
        <w:gridCol w:w="7223"/>
        <w:gridCol w:w="1241"/>
      </w:tblGrid>
      <w:tr w:rsidR="00FE1D9E" w:rsidRPr="00FE1D9E" w14:paraId="029EA588" w14:textId="77777777" w:rsidTr="00367614">
        <w:trPr>
          <w:trHeight w:val="280"/>
          <w:jc w:val="center"/>
        </w:trPr>
        <w:tc>
          <w:tcPr>
            <w:tcW w:w="994" w:type="dxa"/>
            <w:tcBorders>
              <w:top w:val="single" w:sz="4" w:space="0" w:color="auto"/>
              <w:left w:val="single" w:sz="4" w:space="0" w:color="auto"/>
              <w:bottom w:val="single" w:sz="4" w:space="0" w:color="auto"/>
              <w:right w:val="single" w:sz="4" w:space="0" w:color="auto"/>
            </w:tcBorders>
            <w:noWrap/>
            <w:vAlign w:val="bottom"/>
            <w:hideMark/>
          </w:tcPr>
          <w:p w14:paraId="212DE79A" w14:textId="77777777" w:rsidR="000458A4" w:rsidRPr="00FE1D9E" w:rsidRDefault="000458A4" w:rsidP="009E7949">
            <w:pPr>
              <w:spacing w:after="0" w:line="240" w:lineRule="auto"/>
              <w:rPr>
                <w:rFonts w:ascii="Times New Roman" w:eastAsia="Times New Roman" w:hAnsi="Times New Roman" w:cs="Times New Roman"/>
                <w:b/>
                <w:bCs/>
                <w:kern w:val="0"/>
                <w:sz w:val="21"/>
                <w:szCs w:val="21"/>
                <w:lang w:eastAsia="uk-UA"/>
                <w14:ligatures w14:val="none"/>
              </w:rPr>
            </w:pPr>
            <w:r w:rsidRPr="00FE1D9E">
              <w:rPr>
                <w:rFonts w:ascii="Times New Roman" w:eastAsia="Times New Roman" w:hAnsi="Times New Roman" w:cs="Times New Roman"/>
                <w:b/>
                <w:bCs/>
                <w:kern w:val="0"/>
                <w:sz w:val="21"/>
                <w:szCs w:val="21"/>
                <w:lang w:eastAsia="uk-UA"/>
                <w14:ligatures w14:val="none"/>
              </w:rPr>
              <w:t>№п/п</w:t>
            </w:r>
          </w:p>
        </w:tc>
        <w:tc>
          <w:tcPr>
            <w:tcW w:w="7223" w:type="dxa"/>
            <w:tcBorders>
              <w:top w:val="single" w:sz="4" w:space="0" w:color="auto"/>
              <w:left w:val="nil"/>
              <w:bottom w:val="single" w:sz="4" w:space="0" w:color="auto"/>
              <w:right w:val="single" w:sz="4" w:space="0" w:color="auto"/>
            </w:tcBorders>
            <w:noWrap/>
            <w:vAlign w:val="bottom"/>
            <w:hideMark/>
          </w:tcPr>
          <w:p w14:paraId="791AD4E3" w14:textId="77777777" w:rsidR="000458A4" w:rsidRPr="00FE1D9E" w:rsidRDefault="000458A4" w:rsidP="009E7949">
            <w:pPr>
              <w:spacing w:after="0" w:line="240" w:lineRule="auto"/>
              <w:ind w:firstLine="567"/>
              <w:jc w:val="center"/>
              <w:rPr>
                <w:rFonts w:ascii="Times New Roman" w:eastAsia="Times New Roman" w:hAnsi="Times New Roman" w:cs="Times New Roman"/>
                <w:b/>
                <w:bCs/>
                <w:kern w:val="0"/>
                <w:sz w:val="21"/>
                <w:szCs w:val="21"/>
                <w:lang w:eastAsia="uk-UA"/>
                <w14:ligatures w14:val="none"/>
              </w:rPr>
            </w:pPr>
            <w:r w:rsidRPr="00FE1D9E">
              <w:rPr>
                <w:rFonts w:ascii="Times New Roman" w:eastAsia="Times New Roman" w:hAnsi="Times New Roman" w:cs="Times New Roman"/>
                <w:b/>
                <w:bCs/>
                <w:kern w:val="0"/>
                <w:sz w:val="21"/>
                <w:szCs w:val="21"/>
                <w:lang w:eastAsia="uk-UA"/>
                <w14:ligatures w14:val="none"/>
              </w:rPr>
              <w:t>Питання</w:t>
            </w:r>
          </w:p>
        </w:tc>
        <w:tc>
          <w:tcPr>
            <w:tcW w:w="1054" w:type="dxa"/>
            <w:tcBorders>
              <w:top w:val="single" w:sz="4" w:space="0" w:color="auto"/>
              <w:left w:val="nil"/>
              <w:bottom w:val="single" w:sz="4" w:space="0" w:color="auto"/>
              <w:right w:val="single" w:sz="4" w:space="0" w:color="auto"/>
            </w:tcBorders>
            <w:noWrap/>
            <w:vAlign w:val="bottom"/>
            <w:hideMark/>
          </w:tcPr>
          <w:p w14:paraId="1565EF6B" w14:textId="77777777" w:rsidR="000458A4" w:rsidRPr="00FE1D9E" w:rsidRDefault="000458A4" w:rsidP="009E7949">
            <w:pPr>
              <w:spacing w:after="0" w:line="240" w:lineRule="auto"/>
              <w:jc w:val="center"/>
              <w:rPr>
                <w:rFonts w:ascii="Times New Roman" w:eastAsia="Times New Roman" w:hAnsi="Times New Roman" w:cs="Times New Roman"/>
                <w:b/>
                <w:bCs/>
                <w:kern w:val="0"/>
                <w:sz w:val="21"/>
                <w:szCs w:val="21"/>
                <w:lang w:eastAsia="uk-UA"/>
                <w14:ligatures w14:val="none"/>
              </w:rPr>
            </w:pPr>
            <w:r w:rsidRPr="00FE1D9E">
              <w:rPr>
                <w:rFonts w:ascii="Times New Roman" w:eastAsia="Times New Roman" w:hAnsi="Times New Roman" w:cs="Times New Roman"/>
                <w:b/>
                <w:bCs/>
                <w:kern w:val="0"/>
                <w:sz w:val="21"/>
                <w:szCs w:val="21"/>
                <w:lang w:eastAsia="uk-UA"/>
                <w14:ligatures w14:val="none"/>
              </w:rPr>
              <w:t>Відповіді, докладний опис</w:t>
            </w:r>
          </w:p>
        </w:tc>
      </w:tr>
      <w:tr w:rsidR="00FE1D9E" w:rsidRPr="00FE1D9E" w14:paraId="2C7FA2E1" w14:textId="77777777" w:rsidTr="00367614">
        <w:trPr>
          <w:trHeight w:val="1028"/>
          <w:jc w:val="center"/>
        </w:trPr>
        <w:tc>
          <w:tcPr>
            <w:tcW w:w="994" w:type="dxa"/>
            <w:tcBorders>
              <w:top w:val="nil"/>
              <w:left w:val="single" w:sz="4" w:space="0" w:color="auto"/>
              <w:bottom w:val="single" w:sz="4" w:space="0" w:color="auto"/>
              <w:right w:val="single" w:sz="4" w:space="0" w:color="auto"/>
            </w:tcBorders>
            <w:noWrap/>
            <w:hideMark/>
          </w:tcPr>
          <w:p w14:paraId="1B40F4BA"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1</w:t>
            </w:r>
          </w:p>
        </w:tc>
        <w:tc>
          <w:tcPr>
            <w:tcW w:w="7223" w:type="dxa"/>
            <w:tcBorders>
              <w:top w:val="nil"/>
              <w:left w:val="nil"/>
              <w:bottom w:val="single" w:sz="4" w:space="0" w:color="auto"/>
              <w:right w:val="single" w:sz="4" w:space="0" w:color="auto"/>
            </w:tcBorders>
            <w:vAlign w:val="bottom"/>
            <w:hideMark/>
          </w:tcPr>
          <w:p w14:paraId="25F93E65" w14:textId="3C77020A"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Повне найменування аудиторської фірми та номер реєстрації в Реєстрі аудиторів та суб'єктів аудиторської діяльності; код ЄДРПОУ, адреса, контактна інформація (телефон, e-mail, адреса web-сайту), ПІБ контактної особи;</w:t>
            </w:r>
          </w:p>
        </w:tc>
        <w:tc>
          <w:tcPr>
            <w:tcW w:w="1054" w:type="dxa"/>
            <w:tcBorders>
              <w:top w:val="nil"/>
              <w:left w:val="nil"/>
              <w:bottom w:val="single" w:sz="4" w:space="0" w:color="auto"/>
              <w:right w:val="single" w:sz="4" w:space="0" w:color="auto"/>
            </w:tcBorders>
            <w:noWrap/>
            <w:vAlign w:val="bottom"/>
            <w:hideMark/>
          </w:tcPr>
          <w:p w14:paraId="65DB635C"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77B2F3E7" w14:textId="77777777" w:rsidTr="00367614">
        <w:trPr>
          <w:trHeight w:val="396"/>
          <w:jc w:val="center"/>
        </w:trPr>
        <w:tc>
          <w:tcPr>
            <w:tcW w:w="994" w:type="dxa"/>
            <w:tcBorders>
              <w:top w:val="nil"/>
              <w:left w:val="single" w:sz="4" w:space="0" w:color="auto"/>
              <w:bottom w:val="single" w:sz="4" w:space="0" w:color="auto"/>
              <w:right w:val="single" w:sz="4" w:space="0" w:color="auto"/>
            </w:tcBorders>
            <w:noWrap/>
            <w:hideMark/>
          </w:tcPr>
          <w:p w14:paraId="37985F24"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2</w:t>
            </w:r>
          </w:p>
        </w:tc>
        <w:tc>
          <w:tcPr>
            <w:tcW w:w="7223" w:type="dxa"/>
            <w:tcBorders>
              <w:top w:val="nil"/>
              <w:left w:val="nil"/>
              <w:bottom w:val="single" w:sz="4" w:space="0" w:color="auto"/>
              <w:right w:val="single" w:sz="4" w:space="0" w:color="auto"/>
            </w:tcBorders>
            <w:vAlign w:val="bottom"/>
            <w:hideMark/>
          </w:tcPr>
          <w:p w14:paraId="6B86B3E7"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Включення аудиторської фірми до окремого розділу Реєстру аудиторів (вказати номер в Реєстрі)</w:t>
            </w:r>
          </w:p>
        </w:tc>
        <w:tc>
          <w:tcPr>
            <w:tcW w:w="1054" w:type="dxa"/>
            <w:tcBorders>
              <w:top w:val="nil"/>
              <w:left w:val="nil"/>
              <w:bottom w:val="single" w:sz="4" w:space="0" w:color="auto"/>
              <w:right w:val="single" w:sz="4" w:space="0" w:color="auto"/>
            </w:tcBorders>
            <w:noWrap/>
            <w:vAlign w:val="bottom"/>
            <w:hideMark/>
          </w:tcPr>
          <w:p w14:paraId="29B09E3B"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27A7369D" w14:textId="77777777" w:rsidTr="00367614">
        <w:trPr>
          <w:trHeight w:val="786"/>
          <w:jc w:val="center"/>
        </w:trPr>
        <w:tc>
          <w:tcPr>
            <w:tcW w:w="994" w:type="dxa"/>
            <w:tcBorders>
              <w:top w:val="nil"/>
              <w:left w:val="single" w:sz="4" w:space="0" w:color="auto"/>
              <w:bottom w:val="single" w:sz="4" w:space="0" w:color="auto"/>
              <w:right w:val="single" w:sz="4" w:space="0" w:color="auto"/>
            </w:tcBorders>
            <w:noWrap/>
            <w:hideMark/>
          </w:tcPr>
          <w:p w14:paraId="2743E725"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3</w:t>
            </w:r>
          </w:p>
        </w:tc>
        <w:tc>
          <w:tcPr>
            <w:tcW w:w="7223" w:type="dxa"/>
            <w:tcBorders>
              <w:top w:val="nil"/>
              <w:left w:val="nil"/>
              <w:bottom w:val="single" w:sz="4" w:space="0" w:color="auto"/>
              <w:right w:val="single" w:sz="4" w:space="0" w:color="auto"/>
            </w:tcBorders>
            <w:vAlign w:val="bottom"/>
            <w:hideMark/>
          </w:tcPr>
          <w:p w14:paraId="73074497"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Наявність чинного договору страхування цивільно-правової відповідальності перед третіми особами, укладеного відповідно до положень чинного законодавства України, його реквізити та термін дії</w:t>
            </w:r>
          </w:p>
        </w:tc>
        <w:tc>
          <w:tcPr>
            <w:tcW w:w="1054" w:type="dxa"/>
            <w:tcBorders>
              <w:top w:val="nil"/>
              <w:left w:val="nil"/>
              <w:bottom w:val="single" w:sz="4" w:space="0" w:color="auto"/>
              <w:right w:val="single" w:sz="4" w:space="0" w:color="auto"/>
            </w:tcBorders>
            <w:noWrap/>
            <w:vAlign w:val="bottom"/>
            <w:hideMark/>
          </w:tcPr>
          <w:p w14:paraId="78DF4000"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7E15461E" w14:textId="77777777" w:rsidTr="00367614">
        <w:trPr>
          <w:trHeight w:val="470"/>
          <w:jc w:val="center"/>
        </w:trPr>
        <w:tc>
          <w:tcPr>
            <w:tcW w:w="994" w:type="dxa"/>
            <w:tcBorders>
              <w:top w:val="nil"/>
              <w:left w:val="single" w:sz="4" w:space="0" w:color="auto"/>
              <w:bottom w:val="single" w:sz="4" w:space="0" w:color="auto"/>
              <w:right w:val="single" w:sz="4" w:space="0" w:color="auto"/>
            </w:tcBorders>
            <w:noWrap/>
            <w:hideMark/>
          </w:tcPr>
          <w:p w14:paraId="54E6ED31"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4</w:t>
            </w:r>
          </w:p>
        </w:tc>
        <w:tc>
          <w:tcPr>
            <w:tcW w:w="7223" w:type="dxa"/>
            <w:tcBorders>
              <w:top w:val="nil"/>
              <w:left w:val="nil"/>
              <w:bottom w:val="single" w:sz="4" w:space="0" w:color="auto"/>
              <w:right w:val="single" w:sz="4" w:space="0" w:color="auto"/>
            </w:tcBorders>
            <w:vAlign w:val="bottom"/>
            <w:hideMark/>
          </w:tcPr>
          <w:p w14:paraId="3A264792"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xml:space="preserve">Інформацію щодо проходження перевірки системи контролю якості, дата та номер свідоцтва </w:t>
            </w:r>
          </w:p>
        </w:tc>
        <w:tc>
          <w:tcPr>
            <w:tcW w:w="1054" w:type="dxa"/>
            <w:tcBorders>
              <w:top w:val="nil"/>
              <w:left w:val="nil"/>
              <w:bottom w:val="single" w:sz="4" w:space="0" w:color="auto"/>
              <w:right w:val="single" w:sz="4" w:space="0" w:color="auto"/>
            </w:tcBorders>
            <w:noWrap/>
            <w:vAlign w:val="bottom"/>
            <w:hideMark/>
          </w:tcPr>
          <w:p w14:paraId="69946C8D"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255D35F9" w14:textId="77777777" w:rsidTr="00367614">
        <w:trPr>
          <w:trHeight w:val="1715"/>
          <w:jc w:val="center"/>
        </w:trPr>
        <w:tc>
          <w:tcPr>
            <w:tcW w:w="994" w:type="dxa"/>
            <w:tcBorders>
              <w:top w:val="nil"/>
              <w:left w:val="single" w:sz="4" w:space="0" w:color="auto"/>
              <w:bottom w:val="single" w:sz="4" w:space="0" w:color="auto"/>
              <w:right w:val="single" w:sz="4" w:space="0" w:color="auto"/>
            </w:tcBorders>
            <w:noWrap/>
            <w:hideMark/>
          </w:tcPr>
          <w:p w14:paraId="112FF87E"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5</w:t>
            </w:r>
          </w:p>
        </w:tc>
        <w:tc>
          <w:tcPr>
            <w:tcW w:w="7223" w:type="dxa"/>
            <w:tcBorders>
              <w:top w:val="nil"/>
              <w:left w:val="nil"/>
              <w:bottom w:val="single" w:sz="4" w:space="0" w:color="auto"/>
              <w:right w:val="single" w:sz="4" w:space="0" w:color="auto"/>
            </w:tcBorders>
            <w:vAlign w:val="bottom"/>
            <w:hideMark/>
          </w:tcPr>
          <w:p w14:paraId="785CBC88"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xml:space="preserve">Досвід роботи аудиторської фірми, ключового партнера з </w:t>
            </w:r>
            <w:r w:rsidRPr="00FE1D9E">
              <w:rPr>
                <w:rFonts w:ascii="Times New Roman" w:eastAsia="Times New Roman" w:hAnsi="Times New Roman" w:cs="Times New Roman"/>
                <w:kern w:val="0"/>
                <w:sz w:val="21"/>
                <w:szCs w:val="21"/>
                <w:lang w:eastAsia="uk-UA"/>
                <w14:ligatures w14:val="none"/>
              </w:rPr>
              <w:br/>
              <w:t xml:space="preserve">аудиту, аудиторів, які безпосередньо залучатимуться для </w:t>
            </w:r>
            <w:r w:rsidRPr="00FE1D9E">
              <w:rPr>
                <w:rFonts w:ascii="Times New Roman" w:eastAsia="Times New Roman" w:hAnsi="Times New Roman" w:cs="Times New Roman"/>
                <w:kern w:val="0"/>
                <w:sz w:val="21"/>
                <w:szCs w:val="21"/>
                <w:lang w:eastAsia="uk-UA"/>
                <w14:ligatures w14:val="none"/>
              </w:rPr>
              <w:br/>
              <w:t xml:space="preserve">проведення аудиту фінансової звітності МТСБУ, з надання аудиторських послуг щодо проведення обов'язкового аудиту фінансової звітності підприємств, що становлять суспільний інтерес, уключаючи фінансові установи (з вказанням переліку основних клієнтів серед промислових підприємств за останні 3 роки) </w:t>
            </w:r>
          </w:p>
        </w:tc>
        <w:tc>
          <w:tcPr>
            <w:tcW w:w="1054" w:type="dxa"/>
            <w:tcBorders>
              <w:top w:val="nil"/>
              <w:left w:val="nil"/>
              <w:bottom w:val="single" w:sz="4" w:space="0" w:color="auto"/>
              <w:right w:val="single" w:sz="4" w:space="0" w:color="auto"/>
            </w:tcBorders>
            <w:noWrap/>
            <w:vAlign w:val="bottom"/>
            <w:hideMark/>
          </w:tcPr>
          <w:p w14:paraId="18B9A78B"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5DAEC1BE" w14:textId="77777777" w:rsidTr="00367614">
        <w:trPr>
          <w:trHeight w:val="1277"/>
          <w:jc w:val="center"/>
        </w:trPr>
        <w:tc>
          <w:tcPr>
            <w:tcW w:w="994" w:type="dxa"/>
            <w:tcBorders>
              <w:top w:val="nil"/>
              <w:left w:val="single" w:sz="4" w:space="0" w:color="auto"/>
              <w:bottom w:val="single" w:sz="4" w:space="0" w:color="auto"/>
              <w:right w:val="single" w:sz="4" w:space="0" w:color="auto"/>
            </w:tcBorders>
            <w:noWrap/>
            <w:hideMark/>
          </w:tcPr>
          <w:p w14:paraId="03EC46F6"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6</w:t>
            </w:r>
          </w:p>
        </w:tc>
        <w:tc>
          <w:tcPr>
            <w:tcW w:w="7223" w:type="dxa"/>
            <w:tcBorders>
              <w:top w:val="nil"/>
              <w:left w:val="nil"/>
              <w:bottom w:val="single" w:sz="4" w:space="0" w:color="auto"/>
              <w:right w:val="single" w:sz="4" w:space="0" w:color="auto"/>
            </w:tcBorders>
            <w:vAlign w:val="bottom"/>
            <w:hideMark/>
          </w:tcPr>
          <w:p w14:paraId="1A6AF302"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Інформація про аудиторів, ключового партнера з аудиту, які працюють в аудиторській фірмі за основним місцем роботи та залучатимуться для проведення аудиту фінансової звітності МТСБУ, із зазначенням їх прізвища, імені, по батькові, номера реєстрації в Реєстрі аудиторів та суб'єктів аудиторської діяльності</w:t>
            </w:r>
          </w:p>
        </w:tc>
        <w:tc>
          <w:tcPr>
            <w:tcW w:w="1054" w:type="dxa"/>
            <w:tcBorders>
              <w:top w:val="nil"/>
              <w:left w:val="nil"/>
              <w:bottom w:val="single" w:sz="4" w:space="0" w:color="auto"/>
              <w:right w:val="single" w:sz="4" w:space="0" w:color="auto"/>
            </w:tcBorders>
            <w:noWrap/>
            <w:vAlign w:val="bottom"/>
            <w:hideMark/>
          </w:tcPr>
          <w:p w14:paraId="13F94A94"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3EBED2EF" w14:textId="77777777" w:rsidTr="00367614">
        <w:trPr>
          <w:trHeight w:val="1441"/>
          <w:jc w:val="center"/>
        </w:trPr>
        <w:tc>
          <w:tcPr>
            <w:tcW w:w="994" w:type="dxa"/>
            <w:tcBorders>
              <w:top w:val="nil"/>
              <w:left w:val="single" w:sz="4" w:space="0" w:color="auto"/>
              <w:bottom w:val="single" w:sz="4" w:space="0" w:color="auto"/>
              <w:right w:val="single" w:sz="4" w:space="0" w:color="auto"/>
            </w:tcBorders>
            <w:noWrap/>
            <w:hideMark/>
          </w:tcPr>
          <w:p w14:paraId="144B75C9"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7</w:t>
            </w:r>
          </w:p>
        </w:tc>
        <w:tc>
          <w:tcPr>
            <w:tcW w:w="7223" w:type="dxa"/>
            <w:tcBorders>
              <w:top w:val="nil"/>
              <w:left w:val="nil"/>
              <w:bottom w:val="single" w:sz="4" w:space="0" w:color="auto"/>
              <w:right w:val="single" w:sz="4" w:space="0" w:color="auto"/>
            </w:tcBorders>
            <w:vAlign w:val="bottom"/>
            <w:hideMark/>
          </w:tcPr>
          <w:p w14:paraId="2DF258BE"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xml:space="preserve">Інформація щодо кількості штатних кваліфікованих </w:t>
            </w:r>
            <w:r w:rsidRPr="00FE1D9E">
              <w:rPr>
                <w:rFonts w:ascii="Times New Roman" w:eastAsia="Times New Roman" w:hAnsi="Times New Roman" w:cs="Times New Roman"/>
                <w:kern w:val="0"/>
                <w:sz w:val="21"/>
                <w:szCs w:val="21"/>
                <w:lang w:eastAsia="uk-UA"/>
                <w14:ligatures w14:val="none"/>
              </w:rPr>
              <w:br/>
              <w:t>працівників аудиторської фірми, які залучаються до виконання завдань з аудиту фінансової звітності МТСБУ а з підтвердженням кваліфікації відповідно до статті 19 Закону про аудит або копії чинних сертифікатів (дипломів) професійних організацій, що підтверджують високий рівень знань з міжнародних стандартів фінансової звітності.</w:t>
            </w:r>
          </w:p>
        </w:tc>
        <w:tc>
          <w:tcPr>
            <w:tcW w:w="1054" w:type="dxa"/>
            <w:tcBorders>
              <w:top w:val="nil"/>
              <w:left w:val="nil"/>
              <w:bottom w:val="single" w:sz="4" w:space="0" w:color="auto"/>
              <w:right w:val="single" w:sz="4" w:space="0" w:color="auto"/>
            </w:tcBorders>
            <w:noWrap/>
            <w:vAlign w:val="bottom"/>
            <w:hideMark/>
          </w:tcPr>
          <w:p w14:paraId="454337C1"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48FBEA76" w14:textId="77777777" w:rsidTr="00367614">
        <w:trPr>
          <w:trHeight w:val="725"/>
          <w:jc w:val="center"/>
        </w:trPr>
        <w:tc>
          <w:tcPr>
            <w:tcW w:w="994" w:type="dxa"/>
            <w:tcBorders>
              <w:top w:val="nil"/>
              <w:left w:val="single" w:sz="4" w:space="0" w:color="auto"/>
              <w:bottom w:val="single" w:sz="4" w:space="0" w:color="auto"/>
              <w:right w:val="single" w:sz="4" w:space="0" w:color="auto"/>
            </w:tcBorders>
            <w:noWrap/>
            <w:hideMark/>
          </w:tcPr>
          <w:p w14:paraId="39AF0346"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8</w:t>
            </w:r>
          </w:p>
        </w:tc>
        <w:tc>
          <w:tcPr>
            <w:tcW w:w="7223" w:type="dxa"/>
            <w:tcBorders>
              <w:top w:val="nil"/>
              <w:left w:val="nil"/>
              <w:bottom w:val="single" w:sz="4" w:space="0" w:color="auto"/>
              <w:right w:val="single" w:sz="4" w:space="0" w:color="auto"/>
            </w:tcBorders>
            <w:vAlign w:val="bottom"/>
            <w:hideMark/>
          </w:tcPr>
          <w:p w14:paraId="0A1D7637"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xml:space="preserve">Інформація щодо тривалості договірних відносин поспіль </w:t>
            </w:r>
            <w:r w:rsidRPr="00FE1D9E">
              <w:rPr>
                <w:rFonts w:ascii="Times New Roman" w:eastAsia="Times New Roman" w:hAnsi="Times New Roman" w:cs="Times New Roman"/>
                <w:kern w:val="0"/>
                <w:sz w:val="21"/>
                <w:szCs w:val="21"/>
                <w:lang w:eastAsia="uk-UA"/>
                <w14:ligatures w14:val="none"/>
              </w:rPr>
              <w:br/>
              <w:t xml:space="preserve">аудиторської фірми з МТСБУ з питань проведення аудиту фінансової звітності МТСБУ </w:t>
            </w:r>
          </w:p>
        </w:tc>
        <w:tc>
          <w:tcPr>
            <w:tcW w:w="1054" w:type="dxa"/>
            <w:tcBorders>
              <w:top w:val="nil"/>
              <w:left w:val="nil"/>
              <w:bottom w:val="single" w:sz="4" w:space="0" w:color="auto"/>
              <w:right w:val="single" w:sz="4" w:space="0" w:color="auto"/>
            </w:tcBorders>
            <w:noWrap/>
            <w:vAlign w:val="bottom"/>
            <w:hideMark/>
          </w:tcPr>
          <w:p w14:paraId="274CD108"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4EBB6D5B" w14:textId="77777777" w:rsidTr="00367614">
        <w:trPr>
          <w:trHeight w:val="1245"/>
          <w:jc w:val="center"/>
        </w:trPr>
        <w:tc>
          <w:tcPr>
            <w:tcW w:w="994" w:type="dxa"/>
            <w:tcBorders>
              <w:top w:val="nil"/>
              <w:left w:val="single" w:sz="4" w:space="0" w:color="auto"/>
              <w:bottom w:val="single" w:sz="4" w:space="0" w:color="auto"/>
              <w:right w:val="single" w:sz="4" w:space="0" w:color="auto"/>
            </w:tcBorders>
            <w:noWrap/>
            <w:hideMark/>
          </w:tcPr>
          <w:p w14:paraId="035E8072"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9</w:t>
            </w:r>
          </w:p>
        </w:tc>
        <w:tc>
          <w:tcPr>
            <w:tcW w:w="7223" w:type="dxa"/>
            <w:tcBorders>
              <w:top w:val="nil"/>
              <w:left w:val="nil"/>
              <w:bottom w:val="single" w:sz="4" w:space="0" w:color="auto"/>
              <w:right w:val="single" w:sz="4" w:space="0" w:color="auto"/>
            </w:tcBorders>
            <w:vAlign w:val="bottom"/>
            <w:hideMark/>
          </w:tcPr>
          <w:p w14:paraId="5B724524" w14:textId="071C7246"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Інформація щодо відсутності (наявності)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w:t>
            </w:r>
            <w:r w:rsidR="00E94143" w:rsidRPr="00FE1D9E">
              <w:rPr>
                <w:rFonts w:ascii="Times New Roman" w:eastAsia="Times New Roman" w:hAnsi="Times New Roman" w:cs="Times New Roman"/>
                <w:kern w:val="0"/>
                <w:sz w:val="21"/>
                <w:szCs w:val="21"/>
                <w:lang w:eastAsia="uk-UA"/>
                <w14:ligatures w14:val="none"/>
              </w:rPr>
              <w:t xml:space="preserve"> </w:t>
            </w:r>
            <w:r w:rsidRPr="00FE1D9E">
              <w:rPr>
                <w:rFonts w:ascii="Times New Roman" w:eastAsia="Times New Roman" w:hAnsi="Times New Roman" w:cs="Times New Roman"/>
                <w:kern w:val="0"/>
                <w:sz w:val="21"/>
                <w:szCs w:val="21"/>
                <w:lang w:eastAsia="uk-UA"/>
                <w14:ligatures w14:val="none"/>
              </w:rPr>
              <w:t>регулює/регулював аудиторську діяльність</w:t>
            </w:r>
          </w:p>
        </w:tc>
        <w:tc>
          <w:tcPr>
            <w:tcW w:w="1054" w:type="dxa"/>
            <w:tcBorders>
              <w:top w:val="nil"/>
              <w:left w:val="nil"/>
              <w:bottom w:val="single" w:sz="4" w:space="0" w:color="auto"/>
              <w:right w:val="single" w:sz="4" w:space="0" w:color="auto"/>
            </w:tcBorders>
            <w:noWrap/>
            <w:vAlign w:val="bottom"/>
            <w:hideMark/>
          </w:tcPr>
          <w:p w14:paraId="49D36AF7"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799BDEC9" w14:textId="77777777" w:rsidTr="00367614">
        <w:trPr>
          <w:trHeight w:val="983"/>
          <w:jc w:val="center"/>
        </w:trPr>
        <w:tc>
          <w:tcPr>
            <w:tcW w:w="994" w:type="dxa"/>
            <w:tcBorders>
              <w:top w:val="nil"/>
              <w:left w:val="single" w:sz="4" w:space="0" w:color="auto"/>
              <w:bottom w:val="single" w:sz="4" w:space="0" w:color="auto"/>
              <w:right w:val="single" w:sz="4" w:space="0" w:color="auto"/>
            </w:tcBorders>
            <w:noWrap/>
            <w:hideMark/>
          </w:tcPr>
          <w:p w14:paraId="075F1DEB" w14:textId="77777777" w:rsidR="000458A4" w:rsidRPr="00FE1D9E" w:rsidRDefault="000458A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10</w:t>
            </w:r>
          </w:p>
        </w:tc>
        <w:tc>
          <w:tcPr>
            <w:tcW w:w="7223" w:type="dxa"/>
            <w:tcBorders>
              <w:top w:val="nil"/>
              <w:left w:val="nil"/>
              <w:bottom w:val="single" w:sz="4" w:space="0" w:color="auto"/>
              <w:right w:val="single" w:sz="4" w:space="0" w:color="auto"/>
            </w:tcBorders>
            <w:vAlign w:val="bottom"/>
            <w:hideMark/>
          </w:tcPr>
          <w:p w14:paraId="670B7C63" w14:textId="77777777" w:rsidR="000458A4" w:rsidRPr="00FE1D9E" w:rsidRDefault="000458A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xml:space="preserve">Інформація про надання МТСБУ послуг, зазначених у </w:t>
            </w:r>
            <w:r w:rsidRPr="00FE1D9E">
              <w:rPr>
                <w:rFonts w:ascii="Times New Roman" w:eastAsia="Times New Roman" w:hAnsi="Times New Roman" w:cs="Times New Roman"/>
                <w:kern w:val="0"/>
                <w:sz w:val="21"/>
                <w:szCs w:val="21"/>
                <w:lang w:eastAsia="uk-UA"/>
                <w14:ligatures w14:val="none"/>
              </w:rPr>
              <w:br/>
              <w:t>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w:t>
            </w:r>
          </w:p>
        </w:tc>
        <w:tc>
          <w:tcPr>
            <w:tcW w:w="1054" w:type="dxa"/>
            <w:tcBorders>
              <w:top w:val="single" w:sz="4" w:space="0" w:color="auto"/>
              <w:left w:val="nil"/>
              <w:bottom w:val="single" w:sz="4" w:space="0" w:color="auto"/>
              <w:right w:val="single" w:sz="4" w:space="0" w:color="auto"/>
            </w:tcBorders>
            <w:noWrap/>
            <w:vAlign w:val="bottom"/>
            <w:hideMark/>
          </w:tcPr>
          <w:p w14:paraId="3EAFCEC3" w14:textId="77777777" w:rsidR="000458A4" w:rsidRPr="00FE1D9E" w:rsidRDefault="000458A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 </w:t>
            </w:r>
          </w:p>
        </w:tc>
      </w:tr>
      <w:tr w:rsidR="00FE1D9E" w:rsidRPr="00FE1D9E" w14:paraId="7A1B566E" w14:textId="77777777" w:rsidTr="00367614">
        <w:trPr>
          <w:trHeight w:val="748"/>
          <w:jc w:val="center"/>
        </w:trPr>
        <w:tc>
          <w:tcPr>
            <w:tcW w:w="994" w:type="dxa"/>
            <w:tcBorders>
              <w:top w:val="single" w:sz="4" w:space="0" w:color="auto"/>
              <w:left w:val="single" w:sz="4" w:space="0" w:color="auto"/>
              <w:bottom w:val="single" w:sz="4" w:space="0" w:color="auto"/>
              <w:right w:val="single" w:sz="4" w:space="0" w:color="auto"/>
            </w:tcBorders>
            <w:noWrap/>
          </w:tcPr>
          <w:p w14:paraId="3A767B05" w14:textId="0E78D57A" w:rsidR="00367614" w:rsidRPr="00FE1D9E" w:rsidRDefault="0036761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11</w:t>
            </w:r>
          </w:p>
        </w:tc>
        <w:tc>
          <w:tcPr>
            <w:tcW w:w="7223" w:type="dxa"/>
            <w:tcBorders>
              <w:top w:val="single" w:sz="4" w:space="0" w:color="auto"/>
              <w:left w:val="nil"/>
              <w:bottom w:val="single" w:sz="4" w:space="0" w:color="auto"/>
              <w:right w:val="single" w:sz="4" w:space="0" w:color="auto"/>
            </w:tcBorders>
            <w:vAlign w:val="bottom"/>
          </w:tcPr>
          <w:p w14:paraId="6E5A4FD9" w14:textId="749FAF72" w:rsidR="00367614" w:rsidRPr="00FE1D9E" w:rsidRDefault="0036761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Інформація про компетенцію у сфері аудиту страхових організацій, зокрема, знання та досвід у питаннях оцінки страхових резервів, зобов’язань та інших аспектів діяльності, що потребують актуарного аналізу</w:t>
            </w:r>
          </w:p>
        </w:tc>
        <w:tc>
          <w:tcPr>
            <w:tcW w:w="1054" w:type="dxa"/>
            <w:tcBorders>
              <w:top w:val="single" w:sz="4" w:space="0" w:color="auto"/>
              <w:left w:val="nil"/>
              <w:bottom w:val="single" w:sz="4" w:space="0" w:color="auto"/>
              <w:right w:val="single" w:sz="4" w:space="0" w:color="auto"/>
            </w:tcBorders>
            <w:noWrap/>
            <w:vAlign w:val="bottom"/>
          </w:tcPr>
          <w:p w14:paraId="19B61A4A" w14:textId="77777777" w:rsidR="00367614" w:rsidRPr="00FE1D9E" w:rsidRDefault="0036761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p>
        </w:tc>
      </w:tr>
      <w:tr w:rsidR="00FE1D9E" w:rsidRPr="00FE1D9E" w14:paraId="1A9BF32D" w14:textId="77777777" w:rsidTr="00367614">
        <w:trPr>
          <w:trHeight w:val="748"/>
          <w:jc w:val="center"/>
        </w:trPr>
        <w:tc>
          <w:tcPr>
            <w:tcW w:w="994" w:type="dxa"/>
            <w:tcBorders>
              <w:top w:val="single" w:sz="4" w:space="0" w:color="auto"/>
              <w:left w:val="single" w:sz="4" w:space="0" w:color="auto"/>
              <w:bottom w:val="single" w:sz="4" w:space="0" w:color="auto"/>
              <w:right w:val="single" w:sz="4" w:space="0" w:color="auto"/>
            </w:tcBorders>
            <w:noWrap/>
          </w:tcPr>
          <w:p w14:paraId="49FA0DC3" w14:textId="0BB80A0B" w:rsidR="00367614" w:rsidRPr="00FE1D9E" w:rsidRDefault="00367614" w:rsidP="009E7949">
            <w:pPr>
              <w:spacing w:after="0" w:line="240" w:lineRule="auto"/>
              <w:ind w:firstLine="567"/>
              <w:jc w:val="center"/>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12</w:t>
            </w:r>
          </w:p>
        </w:tc>
        <w:tc>
          <w:tcPr>
            <w:tcW w:w="7223" w:type="dxa"/>
            <w:tcBorders>
              <w:top w:val="single" w:sz="4" w:space="0" w:color="auto"/>
              <w:left w:val="nil"/>
              <w:bottom w:val="single" w:sz="4" w:space="0" w:color="auto"/>
              <w:right w:val="single" w:sz="4" w:space="0" w:color="auto"/>
            </w:tcBorders>
            <w:vAlign w:val="bottom"/>
          </w:tcPr>
          <w:p w14:paraId="18EEC2FD" w14:textId="75586271" w:rsidR="00367614" w:rsidRPr="00FE1D9E" w:rsidRDefault="00367614" w:rsidP="009E7949">
            <w:pPr>
              <w:spacing w:after="0" w:line="240" w:lineRule="auto"/>
              <w:jc w:val="both"/>
              <w:rPr>
                <w:rFonts w:ascii="Times New Roman" w:eastAsia="Times New Roman" w:hAnsi="Times New Roman" w:cs="Times New Roman"/>
                <w:kern w:val="0"/>
                <w:sz w:val="21"/>
                <w:szCs w:val="21"/>
                <w:lang w:eastAsia="uk-UA"/>
                <w14:ligatures w14:val="none"/>
              </w:rPr>
            </w:pPr>
            <w:r w:rsidRPr="00FE1D9E">
              <w:rPr>
                <w:rFonts w:ascii="Times New Roman" w:eastAsia="Times New Roman" w:hAnsi="Times New Roman" w:cs="Times New Roman"/>
                <w:kern w:val="0"/>
                <w:sz w:val="21"/>
                <w:szCs w:val="21"/>
                <w:lang w:eastAsia="uk-UA"/>
                <w14:ligatures w14:val="none"/>
              </w:rPr>
              <w:t>Інформація про можливість забезпечення залучення до виконання завдання з аудиту спеціалістів з актуарної функції (власних або на договірних засадах), які відповідають вимогам законодавства України та міжнародних стандартів</w:t>
            </w:r>
          </w:p>
        </w:tc>
        <w:tc>
          <w:tcPr>
            <w:tcW w:w="1054" w:type="dxa"/>
            <w:tcBorders>
              <w:top w:val="single" w:sz="4" w:space="0" w:color="auto"/>
              <w:left w:val="nil"/>
              <w:bottom w:val="single" w:sz="4" w:space="0" w:color="auto"/>
              <w:right w:val="single" w:sz="4" w:space="0" w:color="auto"/>
            </w:tcBorders>
            <w:noWrap/>
            <w:vAlign w:val="bottom"/>
          </w:tcPr>
          <w:p w14:paraId="1ABB32E3" w14:textId="77777777" w:rsidR="00367614" w:rsidRPr="00FE1D9E" w:rsidRDefault="00367614" w:rsidP="009E7949">
            <w:pPr>
              <w:spacing w:after="0" w:line="240" w:lineRule="auto"/>
              <w:ind w:firstLine="567"/>
              <w:jc w:val="both"/>
              <w:rPr>
                <w:rFonts w:ascii="Times New Roman" w:eastAsia="Times New Roman" w:hAnsi="Times New Roman" w:cs="Times New Roman"/>
                <w:kern w:val="0"/>
                <w:sz w:val="21"/>
                <w:szCs w:val="21"/>
                <w:lang w:eastAsia="uk-UA"/>
                <w14:ligatures w14:val="none"/>
              </w:rPr>
            </w:pPr>
          </w:p>
        </w:tc>
      </w:tr>
    </w:tbl>
    <w:p w14:paraId="1C6F0E37" w14:textId="77777777" w:rsidR="000458A4" w:rsidRPr="00FE1D9E" w:rsidRDefault="000458A4" w:rsidP="008252C3">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Керівник аудиторської фірми</w:t>
      </w:r>
    </w:p>
    <w:p w14:paraId="09E71858" w14:textId="281F5E97" w:rsidR="007F4279" w:rsidRDefault="000458A4" w:rsidP="00E962BD">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Дата, підпис</w:t>
      </w:r>
    </w:p>
    <w:p w14:paraId="0447D432" w14:textId="77777777" w:rsidR="00E962BD" w:rsidRPr="00FE1D9E" w:rsidRDefault="00E962BD" w:rsidP="00E962BD">
      <w:pPr>
        <w:spacing w:after="0"/>
        <w:ind w:firstLine="567"/>
        <w:jc w:val="both"/>
        <w:rPr>
          <w:rFonts w:ascii="Times New Roman" w:hAnsi="Times New Roman" w:cs="Times New Roman"/>
          <w:sz w:val="22"/>
          <w:szCs w:val="22"/>
        </w:rPr>
      </w:pPr>
    </w:p>
    <w:p w14:paraId="3277232B" w14:textId="6E7EE56D"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lastRenderedPageBreak/>
        <w:t xml:space="preserve">Додаток </w:t>
      </w:r>
      <w:r w:rsidR="00F72135" w:rsidRPr="00FE1D9E">
        <w:rPr>
          <w:rFonts w:ascii="Times New Roman" w:hAnsi="Times New Roman" w:cs="Times New Roman"/>
          <w:sz w:val="22"/>
          <w:szCs w:val="22"/>
        </w:rPr>
        <w:t>3</w:t>
      </w:r>
    </w:p>
    <w:p w14:paraId="1D40EF9F" w14:textId="77777777"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0AA3E85E" w14:textId="77777777"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63CE6BDD" w14:textId="6767DA32"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w:t>
      </w:r>
    </w:p>
    <w:p w14:paraId="660FE800" w14:textId="77777777" w:rsidR="00FF0156" w:rsidRPr="00FE1D9E" w:rsidRDefault="00FF0156" w:rsidP="008252C3">
      <w:pPr>
        <w:spacing w:after="0"/>
        <w:ind w:firstLine="567"/>
        <w:jc w:val="both"/>
        <w:rPr>
          <w:rFonts w:ascii="Times New Roman" w:hAnsi="Times New Roman" w:cs="Times New Roman"/>
          <w:sz w:val="22"/>
          <w:szCs w:val="22"/>
        </w:rPr>
      </w:pPr>
    </w:p>
    <w:p w14:paraId="3DF35244" w14:textId="4D16191E" w:rsidR="00FF0156" w:rsidRPr="00FE1D9E" w:rsidRDefault="00FF0156" w:rsidP="009E7949">
      <w:pPr>
        <w:spacing w:after="0" w:line="240" w:lineRule="auto"/>
        <w:ind w:firstLine="567"/>
        <w:jc w:val="center"/>
        <w:rPr>
          <w:rFonts w:ascii="Times New Roman" w:hAnsi="Times New Roman" w:cs="Times New Roman"/>
          <w:b/>
          <w:bCs/>
          <w:sz w:val="20"/>
          <w:szCs w:val="20"/>
        </w:rPr>
      </w:pPr>
      <w:r w:rsidRPr="00FE1D9E">
        <w:rPr>
          <w:rFonts w:ascii="Times New Roman" w:hAnsi="Times New Roman" w:cs="Times New Roman"/>
          <w:b/>
          <w:bCs/>
          <w:sz w:val="20"/>
          <w:szCs w:val="20"/>
        </w:rPr>
        <w:t>Анкета аудиторської фірми</w:t>
      </w:r>
    </w:p>
    <w:p w14:paraId="41CC206E" w14:textId="77777777" w:rsidR="00F3141C" w:rsidRDefault="00F3141C" w:rsidP="009E7949">
      <w:pPr>
        <w:spacing w:after="0" w:line="240" w:lineRule="auto"/>
        <w:jc w:val="both"/>
        <w:rPr>
          <w:rFonts w:ascii="Times New Roman" w:hAnsi="Times New Roman" w:cs="Times New Roman"/>
          <w:sz w:val="20"/>
          <w:szCs w:val="20"/>
        </w:rPr>
      </w:pPr>
    </w:p>
    <w:p w14:paraId="2AA63F67" w14:textId="77777777" w:rsidR="007B01F4" w:rsidRDefault="007B01F4" w:rsidP="009E7949">
      <w:pPr>
        <w:spacing w:after="0" w:line="240" w:lineRule="auto"/>
        <w:jc w:val="both"/>
        <w:rPr>
          <w:rFonts w:ascii="Times New Roman" w:hAnsi="Times New Roman" w:cs="Times New Roman"/>
          <w:sz w:val="20"/>
          <w:szCs w:val="20"/>
        </w:rPr>
      </w:pPr>
    </w:p>
    <w:tbl>
      <w:tblPr>
        <w:tblW w:w="10060" w:type="dxa"/>
        <w:tblLayout w:type="fixed"/>
        <w:tblLook w:val="04A0" w:firstRow="1" w:lastRow="0" w:firstColumn="1" w:lastColumn="0" w:noHBand="0" w:noVBand="1"/>
      </w:tblPr>
      <w:tblGrid>
        <w:gridCol w:w="704"/>
        <w:gridCol w:w="5954"/>
        <w:gridCol w:w="1275"/>
        <w:gridCol w:w="2127"/>
      </w:tblGrid>
      <w:tr w:rsidR="007B01F4" w:rsidRPr="007B01F4" w14:paraId="0B6F07E9" w14:textId="77777777" w:rsidTr="007B01F4">
        <w:trPr>
          <w:trHeight w:val="35"/>
        </w:trPr>
        <w:tc>
          <w:tcPr>
            <w:tcW w:w="704" w:type="dxa"/>
            <w:tcBorders>
              <w:top w:val="single" w:sz="4" w:space="0" w:color="auto"/>
              <w:left w:val="single" w:sz="4" w:space="0" w:color="auto"/>
              <w:bottom w:val="single" w:sz="4" w:space="0" w:color="auto"/>
              <w:right w:val="single" w:sz="4" w:space="0" w:color="auto"/>
            </w:tcBorders>
            <w:noWrap/>
            <w:hideMark/>
          </w:tcPr>
          <w:p w14:paraId="7A10D9BA"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№п/п</w:t>
            </w:r>
          </w:p>
        </w:tc>
        <w:tc>
          <w:tcPr>
            <w:tcW w:w="5954" w:type="dxa"/>
            <w:tcBorders>
              <w:top w:val="single" w:sz="4" w:space="0" w:color="auto"/>
              <w:left w:val="nil"/>
              <w:bottom w:val="single" w:sz="4" w:space="0" w:color="auto"/>
              <w:right w:val="single" w:sz="4" w:space="0" w:color="auto"/>
            </w:tcBorders>
            <w:noWrap/>
            <w:hideMark/>
          </w:tcPr>
          <w:p w14:paraId="737DBD80"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noWrap/>
            <w:hideMark/>
          </w:tcPr>
          <w:p w14:paraId="39DBC293"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Відповідь (так, ні)</w:t>
            </w:r>
          </w:p>
        </w:tc>
        <w:tc>
          <w:tcPr>
            <w:tcW w:w="2127" w:type="dxa"/>
            <w:tcBorders>
              <w:top w:val="single" w:sz="4" w:space="0" w:color="auto"/>
              <w:left w:val="nil"/>
              <w:bottom w:val="single" w:sz="4" w:space="0" w:color="auto"/>
              <w:right w:val="single" w:sz="4" w:space="0" w:color="auto"/>
            </w:tcBorders>
            <w:noWrap/>
            <w:hideMark/>
          </w:tcPr>
          <w:p w14:paraId="3EC44A9C"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Коментар, якщо Так</w:t>
            </w:r>
          </w:p>
        </w:tc>
      </w:tr>
      <w:tr w:rsidR="007B01F4" w:rsidRPr="007B01F4" w14:paraId="6A59AF02" w14:textId="77777777" w:rsidTr="007B01F4">
        <w:trPr>
          <w:trHeight w:val="164"/>
        </w:trPr>
        <w:tc>
          <w:tcPr>
            <w:tcW w:w="704" w:type="dxa"/>
            <w:tcBorders>
              <w:top w:val="nil"/>
              <w:left w:val="single" w:sz="4" w:space="0" w:color="auto"/>
              <w:bottom w:val="single" w:sz="4" w:space="0" w:color="auto"/>
              <w:right w:val="single" w:sz="4" w:space="0" w:color="auto"/>
            </w:tcBorders>
            <w:noWrap/>
            <w:hideMark/>
          </w:tcPr>
          <w:p w14:paraId="3D8F22D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w:t>
            </w:r>
          </w:p>
        </w:tc>
        <w:tc>
          <w:tcPr>
            <w:tcW w:w="5954" w:type="dxa"/>
            <w:tcBorders>
              <w:top w:val="nil"/>
              <w:left w:val="nil"/>
              <w:bottom w:val="single" w:sz="4" w:space="0" w:color="auto"/>
              <w:right w:val="single" w:sz="4" w:space="0" w:color="auto"/>
            </w:tcBorders>
            <w:vAlign w:val="bottom"/>
            <w:hideMark/>
          </w:tcPr>
          <w:p w14:paraId="3737E6C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Чи здійснює суб'єкт аудиторської діяльності, або учасник аудиторської мережі, до якої належить такий суб'єкт аудиторської діяльності, безпосередньо або опосередковано надання МТСБУ та/або дочірнім підприємствам (резидентам України) послуг, зазначених у частині четвертій статті 6 Закону про аудит? Якщо так, то вказати періоди їх надання:</w:t>
            </w:r>
          </w:p>
        </w:tc>
        <w:tc>
          <w:tcPr>
            <w:tcW w:w="1275" w:type="dxa"/>
            <w:tcBorders>
              <w:top w:val="nil"/>
              <w:left w:val="nil"/>
              <w:bottom w:val="single" w:sz="4" w:space="0" w:color="auto"/>
              <w:right w:val="single" w:sz="4" w:space="0" w:color="auto"/>
            </w:tcBorders>
            <w:noWrap/>
            <w:vAlign w:val="bottom"/>
            <w:hideMark/>
          </w:tcPr>
          <w:p w14:paraId="769DFA6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259BF02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Пп.4 Ст.6 Закон Про </w:t>
            </w:r>
            <w:r w:rsidRPr="007B01F4">
              <w:rPr>
                <w:rFonts w:ascii="Times New Roman" w:hAnsi="Times New Roman" w:cs="Times New Roman"/>
                <w:sz w:val="20"/>
                <w:szCs w:val="20"/>
              </w:rPr>
              <w:br/>
              <w:t xml:space="preserve">аудит, </w:t>
            </w:r>
            <w:r w:rsidRPr="007B01F4">
              <w:rPr>
                <w:rFonts w:ascii="Times New Roman" w:hAnsi="Times New Roman" w:cs="Times New Roman"/>
                <w:sz w:val="20"/>
                <w:szCs w:val="20"/>
              </w:rPr>
              <w:br/>
              <w:t xml:space="preserve">Пп.1 ст.27 Закон Про </w:t>
            </w:r>
            <w:r w:rsidRPr="007B01F4">
              <w:rPr>
                <w:rFonts w:ascii="Times New Roman" w:hAnsi="Times New Roman" w:cs="Times New Roman"/>
                <w:sz w:val="20"/>
                <w:szCs w:val="20"/>
              </w:rPr>
              <w:br/>
              <w:t>аудит</w:t>
            </w:r>
          </w:p>
        </w:tc>
      </w:tr>
      <w:tr w:rsidR="007B01F4" w:rsidRPr="007B01F4" w14:paraId="7BE5B8F3" w14:textId="77777777" w:rsidTr="007B01F4">
        <w:trPr>
          <w:trHeight w:val="82"/>
        </w:trPr>
        <w:tc>
          <w:tcPr>
            <w:tcW w:w="704" w:type="dxa"/>
            <w:tcBorders>
              <w:top w:val="nil"/>
              <w:left w:val="single" w:sz="4" w:space="0" w:color="auto"/>
              <w:bottom w:val="single" w:sz="4" w:space="0" w:color="auto"/>
              <w:right w:val="single" w:sz="4" w:space="0" w:color="auto"/>
            </w:tcBorders>
            <w:noWrap/>
            <w:hideMark/>
          </w:tcPr>
          <w:p w14:paraId="0D9BD691"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1.1.</w:t>
            </w:r>
          </w:p>
        </w:tc>
        <w:tc>
          <w:tcPr>
            <w:tcW w:w="5954" w:type="dxa"/>
            <w:tcBorders>
              <w:top w:val="nil"/>
              <w:left w:val="nil"/>
              <w:bottom w:val="single" w:sz="4" w:space="0" w:color="auto"/>
              <w:right w:val="single" w:sz="4" w:space="0" w:color="auto"/>
            </w:tcBorders>
            <w:vAlign w:val="bottom"/>
            <w:hideMark/>
          </w:tcPr>
          <w:p w14:paraId="2E832F4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складання податкової звітності, розрахунку обов'язкових зборів і платежів, представництва юридичних осіб у спорах із зазначених питань;</w:t>
            </w:r>
          </w:p>
        </w:tc>
        <w:tc>
          <w:tcPr>
            <w:tcW w:w="1275" w:type="dxa"/>
            <w:tcBorders>
              <w:top w:val="nil"/>
              <w:left w:val="nil"/>
              <w:bottom w:val="single" w:sz="4" w:space="0" w:color="auto"/>
              <w:right w:val="single" w:sz="4" w:space="0" w:color="auto"/>
            </w:tcBorders>
            <w:noWrap/>
            <w:vAlign w:val="bottom"/>
            <w:hideMark/>
          </w:tcPr>
          <w:p w14:paraId="79BA606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7E1161E6"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3FF04EC1" w14:textId="77777777" w:rsidTr="007B01F4">
        <w:trPr>
          <w:trHeight w:val="50"/>
        </w:trPr>
        <w:tc>
          <w:tcPr>
            <w:tcW w:w="704" w:type="dxa"/>
            <w:tcBorders>
              <w:top w:val="nil"/>
              <w:left w:val="single" w:sz="4" w:space="0" w:color="auto"/>
              <w:bottom w:val="single" w:sz="4" w:space="0" w:color="auto"/>
              <w:right w:val="single" w:sz="4" w:space="0" w:color="auto"/>
            </w:tcBorders>
            <w:noWrap/>
            <w:hideMark/>
          </w:tcPr>
          <w:p w14:paraId="36F540FB"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1.2.</w:t>
            </w:r>
          </w:p>
        </w:tc>
        <w:tc>
          <w:tcPr>
            <w:tcW w:w="5954" w:type="dxa"/>
            <w:tcBorders>
              <w:top w:val="nil"/>
              <w:left w:val="nil"/>
              <w:bottom w:val="single" w:sz="4" w:space="0" w:color="auto"/>
              <w:right w:val="single" w:sz="4" w:space="0" w:color="auto"/>
            </w:tcBorders>
            <w:vAlign w:val="bottom"/>
            <w:hideMark/>
          </w:tcPr>
          <w:p w14:paraId="79CABD0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консультування з питань управління, </w:t>
            </w:r>
            <w:r w:rsidRPr="007B01F4">
              <w:rPr>
                <w:rFonts w:ascii="Times New Roman" w:hAnsi="Times New Roman" w:cs="Times New Roman"/>
                <w:sz w:val="20"/>
                <w:szCs w:val="20"/>
              </w:rPr>
              <w:br/>
              <w:t>розробки і супроводження управлінських рішень;</w:t>
            </w:r>
          </w:p>
        </w:tc>
        <w:tc>
          <w:tcPr>
            <w:tcW w:w="1275" w:type="dxa"/>
            <w:tcBorders>
              <w:top w:val="nil"/>
              <w:left w:val="nil"/>
              <w:bottom w:val="single" w:sz="4" w:space="0" w:color="auto"/>
              <w:right w:val="single" w:sz="4" w:space="0" w:color="auto"/>
            </w:tcBorders>
            <w:noWrap/>
            <w:vAlign w:val="bottom"/>
            <w:hideMark/>
          </w:tcPr>
          <w:p w14:paraId="71C22881"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4098C5F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95D2E53" w14:textId="77777777" w:rsidTr="007B01F4">
        <w:trPr>
          <w:trHeight w:val="66"/>
        </w:trPr>
        <w:tc>
          <w:tcPr>
            <w:tcW w:w="704" w:type="dxa"/>
            <w:tcBorders>
              <w:top w:val="nil"/>
              <w:left w:val="single" w:sz="4" w:space="0" w:color="auto"/>
              <w:bottom w:val="single" w:sz="4" w:space="0" w:color="auto"/>
              <w:right w:val="single" w:sz="4" w:space="0" w:color="auto"/>
            </w:tcBorders>
            <w:noWrap/>
            <w:hideMark/>
          </w:tcPr>
          <w:p w14:paraId="010A25C6"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1.3.</w:t>
            </w:r>
          </w:p>
        </w:tc>
        <w:tc>
          <w:tcPr>
            <w:tcW w:w="5954" w:type="dxa"/>
            <w:tcBorders>
              <w:top w:val="nil"/>
              <w:left w:val="nil"/>
              <w:bottom w:val="single" w:sz="4" w:space="0" w:color="auto"/>
              <w:right w:val="single" w:sz="4" w:space="0" w:color="auto"/>
            </w:tcBorders>
            <w:vAlign w:val="bottom"/>
            <w:hideMark/>
          </w:tcPr>
          <w:p w14:paraId="7D57C05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ведення бухгалтерського обліку і складання фінансової звітності;</w:t>
            </w:r>
          </w:p>
        </w:tc>
        <w:tc>
          <w:tcPr>
            <w:tcW w:w="1275" w:type="dxa"/>
            <w:tcBorders>
              <w:top w:val="nil"/>
              <w:left w:val="nil"/>
              <w:bottom w:val="single" w:sz="4" w:space="0" w:color="auto"/>
              <w:right w:val="single" w:sz="4" w:space="0" w:color="auto"/>
            </w:tcBorders>
            <w:noWrap/>
            <w:vAlign w:val="bottom"/>
            <w:hideMark/>
          </w:tcPr>
          <w:p w14:paraId="2A7BD322"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6B5F7D7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131814E3" w14:textId="77777777" w:rsidTr="007B01F4">
        <w:trPr>
          <w:trHeight w:val="99"/>
        </w:trPr>
        <w:tc>
          <w:tcPr>
            <w:tcW w:w="704" w:type="dxa"/>
            <w:tcBorders>
              <w:top w:val="nil"/>
              <w:left w:val="single" w:sz="4" w:space="0" w:color="auto"/>
              <w:bottom w:val="single" w:sz="4" w:space="0" w:color="auto"/>
              <w:right w:val="single" w:sz="4" w:space="0" w:color="auto"/>
            </w:tcBorders>
            <w:noWrap/>
            <w:hideMark/>
          </w:tcPr>
          <w:p w14:paraId="16C6F5C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1.4.</w:t>
            </w:r>
          </w:p>
        </w:tc>
        <w:tc>
          <w:tcPr>
            <w:tcW w:w="5954" w:type="dxa"/>
            <w:tcBorders>
              <w:top w:val="nil"/>
              <w:left w:val="nil"/>
              <w:bottom w:val="single" w:sz="4" w:space="0" w:color="auto"/>
              <w:right w:val="single" w:sz="4" w:space="0" w:color="auto"/>
            </w:tcBorders>
            <w:vAlign w:val="bottom"/>
            <w:hideMark/>
          </w:tcPr>
          <w:p w14:paraId="69D0968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розробка та впровадження процедур </w:t>
            </w:r>
            <w:r w:rsidRPr="007B01F4">
              <w:rPr>
                <w:rFonts w:ascii="Times New Roman" w:hAnsi="Times New Roman" w:cs="Times New Roman"/>
                <w:sz w:val="20"/>
                <w:szCs w:val="20"/>
              </w:rPr>
              <w:br/>
              <w:t xml:space="preserve">внутрішнього контролю, управління </w:t>
            </w:r>
            <w:r w:rsidRPr="007B01F4">
              <w:rPr>
                <w:rFonts w:ascii="Times New Roman" w:hAnsi="Times New Roman" w:cs="Times New Roman"/>
                <w:sz w:val="20"/>
                <w:szCs w:val="20"/>
              </w:rPr>
              <w:br/>
              <w:t>ризиками, а також інформаційних технологій у фінансовій сфері;</w:t>
            </w:r>
          </w:p>
        </w:tc>
        <w:tc>
          <w:tcPr>
            <w:tcW w:w="1275" w:type="dxa"/>
            <w:tcBorders>
              <w:top w:val="nil"/>
              <w:left w:val="nil"/>
              <w:bottom w:val="single" w:sz="4" w:space="0" w:color="auto"/>
              <w:right w:val="single" w:sz="4" w:space="0" w:color="auto"/>
            </w:tcBorders>
            <w:noWrap/>
            <w:vAlign w:val="bottom"/>
            <w:hideMark/>
          </w:tcPr>
          <w:p w14:paraId="022BD02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65DE0FF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67CFC953" w14:textId="77777777" w:rsidTr="007B01F4">
        <w:trPr>
          <w:trHeight w:val="103"/>
        </w:trPr>
        <w:tc>
          <w:tcPr>
            <w:tcW w:w="704" w:type="dxa"/>
            <w:tcBorders>
              <w:top w:val="nil"/>
              <w:left w:val="single" w:sz="4" w:space="0" w:color="auto"/>
              <w:bottom w:val="single" w:sz="4" w:space="0" w:color="auto"/>
              <w:right w:val="single" w:sz="4" w:space="0" w:color="auto"/>
            </w:tcBorders>
            <w:noWrap/>
            <w:hideMark/>
          </w:tcPr>
          <w:p w14:paraId="1DE606E2"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1.5.</w:t>
            </w:r>
          </w:p>
        </w:tc>
        <w:tc>
          <w:tcPr>
            <w:tcW w:w="5954" w:type="dxa"/>
            <w:tcBorders>
              <w:top w:val="nil"/>
              <w:left w:val="nil"/>
              <w:bottom w:val="single" w:sz="4" w:space="0" w:color="auto"/>
              <w:right w:val="single" w:sz="4" w:space="0" w:color="auto"/>
            </w:tcBorders>
            <w:vAlign w:val="bottom"/>
            <w:hideMark/>
          </w:tcPr>
          <w:p w14:paraId="1CA2CB5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tc>
        <w:tc>
          <w:tcPr>
            <w:tcW w:w="1275" w:type="dxa"/>
            <w:tcBorders>
              <w:top w:val="nil"/>
              <w:left w:val="nil"/>
              <w:bottom w:val="single" w:sz="4" w:space="0" w:color="auto"/>
              <w:right w:val="single" w:sz="4" w:space="0" w:color="auto"/>
            </w:tcBorders>
            <w:noWrap/>
            <w:vAlign w:val="bottom"/>
            <w:hideMark/>
          </w:tcPr>
          <w:p w14:paraId="2C5FAE2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6DA82CE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017E621" w14:textId="77777777" w:rsidTr="007B01F4">
        <w:trPr>
          <w:trHeight w:val="145"/>
        </w:trPr>
        <w:tc>
          <w:tcPr>
            <w:tcW w:w="704" w:type="dxa"/>
            <w:tcBorders>
              <w:top w:val="nil"/>
              <w:left w:val="single" w:sz="4" w:space="0" w:color="auto"/>
              <w:bottom w:val="single" w:sz="4" w:space="0" w:color="auto"/>
              <w:right w:val="single" w:sz="4" w:space="0" w:color="auto"/>
            </w:tcBorders>
            <w:noWrap/>
            <w:hideMark/>
          </w:tcPr>
          <w:p w14:paraId="296B578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1.6.</w:t>
            </w:r>
          </w:p>
        </w:tc>
        <w:tc>
          <w:tcPr>
            <w:tcW w:w="5954" w:type="dxa"/>
            <w:tcBorders>
              <w:top w:val="nil"/>
              <w:left w:val="nil"/>
              <w:bottom w:val="single" w:sz="4" w:space="0" w:color="auto"/>
              <w:right w:val="single" w:sz="4" w:space="0" w:color="auto"/>
            </w:tcBorders>
            <w:vAlign w:val="bottom"/>
            <w:hideMark/>
          </w:tcPr>
          <w:p w14:paraId="1609E93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w:t>
            </w:r>
            <w:r w:rsidRPr="007B01F4">
              <w:rPr>
                <w:rFonts w:ascii="Times New Roman" w:hAnsi="Times New Roman" w:cs="Times New Roman"/>
                <w:sz w:val="20"/>
                <w:szCs w:val="20"/>
              </w:rPr>
              <w:br/>
              <w:t>звітності;</w:t>
            </w:r>
          </w:p>
        </w:tc>
        <w:tc>
          <w:tcPr>
            <w:tcW w:w="1275" w:type="dxa"/>
            <w:tcBorders>
              <w:top w:val="nil"/>
              <w:left w:val="nil"/>
              <w:bottom w:val="single" w:sz="4" w:space="0" w:color="auto"/>
              <w:right w:val="single" w:sz="4" w:space="0" w:color="auto"/>
            </w:tcBorders>
            <w:noWrap/>
            <w:vAlign w:val="bottom"/>
            <w:hideMark/>
          </w:tcPr>
          <w:p w14:paraId="15443FD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7651EDA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E569C44" w14:textId="77777777" w:rsidTr="007B01F4">
        <w:trPr>
          <w:trHeight w:val="35"/>
        </w:trPr>
        <w:tc>
          <w:tcPr>
            <w:tcW w:w="704" w:type="dxa"/>
            <w:tcBorders>
              <w:top w:val="nil"/>
              <w:left w:val="single" w:sz="4" w:space="0" w:color="auto"/>
              <w:bottom w:val="single" w:sz="4" w:space="0" w:color="auto"/>
              <w:right w:val="single" w:sz="4" w:space="0" w:color="auto"/>
            </w:tcBorders>
            <w:noWrap/>
            <w:hideMark/>
          </w:tcPr>
          <w:p w14:paraId="6FE4698F"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1.7.</w:t>
            </w:r>
          </w:p>
        </w:tc>
        <w:tc>
          <w:tcPr>
            <w:tcW w:w="5954" w:type="dxa"/>
            <w:tcBorders>
              <w:top w:val="nil"/>
              <w:left w:val="nil"/>
              <w:bottom w:val="single" w:sz="4" w:space="0" w:color="auto"/>
              <w:right w:val="single" w:sz="4" w:space="0" w:color="auto"/>
            </w:tcBorders>
            <w:noWrap/>
            <w:vAlign w:val="bottom"/>
            <w:hideMark/>
          </w:tcPr>
          <w:p w14:paraId="28B2908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послуги з оцінки;</w:t>
            </w:r>
          </w:p>
        </w:tc>
        <w:tc>
          <w:tcPr>
            <w:tcW w:w="1275" w:type="dxa"/>
            <w:tcBorders>
              <w:top w:val="nil"/>
              <w:left w:val="nil"/>
              <w:bottom w:val="single" w:sz="4" w:space="0" w:color="auto"/>
              <w:right w:val="single" w:sz="4" w:space="0" w:color="auto"/>
            </w:tcBorders>
            <w:noWrap/>
            <w:vAlign w:val="bottom"/>
            <w:hideMark/>
          </w:tcPr>
          <w:p w14:paraId="655F755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1A26675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2DA43712" w14:textId="77777777" w:rsidTr="007B01F4">
        <w:trPr>
          <w:trHeight w:val="199"/>
        </w:trPr>
        <w:tc>
          <w:tcPr>
            <w:tcW w:w="704" w:type="dxa"/>
            <w:tcBorders>
              <w:top w:val="nil"/>
              <w:left w:val="single" w:sz="4" w:space="0" w:color="auto"/>
              <w:bottom w:val="single" w:sz="4" w:space="0" w:color="auto"/>
              <w:right w:val="single" w:sz="4" w:space="0" w:color="auto"/>
            </w:tcBorders>
            <w:noWrap/>
            <w:hideMark/>
          </w:tcPr>
          <w:p w14:paraId="6BB5B09F"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1.8.</w:t>
            </w:r>
          </w:p>
        </w:tc>
        <w:tc>
          <w:tcPr>
            <w:tcW w:w="5954" w:type="dxa"/>
            <w:tcBorders>
              <w:top w:val="nil"/>
              <w:left w:val="nil"/>
              <w:bottom w:val="single" w:sz="4" w:space="0" w:color="auto"/>
              <w:right w:val="single" w:sz="4" w:space="0" w:color="auto"/>
            </w:tcBorders>
            <w:vAlign w:val="bottom"/>
            <w:hideMark/>
          </w:tcPr>
          <w:p w14:paraId="3445AE6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послуги, пов'язані із залученням </w:t>
            </w:r>
            <w:r w:rsidRPr="007B01F4">
              <w:rPr>
                <w:rFonts w:ascii="Times New Roman" w:hAnsi="Times New Roman" w:cs="Times New Roman"/>
                <w:sz w:val="20"/>
                <w:szCs w:val="20"/>
              </w:rPr>
              <w:br/>
              <w:t xml:space="preserve">фінансування, розподілом прибутку, </w:t>
            </w:r>
            <w:r w:rsidRPr="007B01F4">
              <w:rPr>
                <w:rFonts w:ascii="Times New Roman" w:hAnsi="Times New Roman" w:cs="Times New Roman"/>
                <w:sz w:val="20"/>
                <w:szCs w:val="20"/>
              </w:rPr>
              <w:br/>
              <w:t>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tc>
        <w:tc>
          <w:tcPr>
            <w:tcW w:w="1275" w:type="dxa"/>
            <w:tcBorders>
              <w:top w:val="nil"/>
              <w:left w:val="nil"/>
              <w:bottom w:val="single" w:sz="4" w:space="0" w:color="auto"/>
              <w:right w:val="single" w:sz="4" w:space="0" w:color="auto"/>
            </w:tcBorders>
            <w:noWrap/>
            <w:vAlign w:val="bottom"/>
            <w:hideMark/>
          </w:tcPr>
          <w:p w14:paraId="703FD1B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5B5D842A"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287C17CD" w14:textId="77777777" w:rsidTr="007B01F4">
        <w:trPr>
          <w:trHeight w:val="131"/>
        </w:trPr>
        <w:tc>
          <w:tcPr>
            <w:tcW w:w="704" w:type="dxa"/>
            <w:tcBorders>
              <w:top w:val="single" w:sz="4" w:space="0" w:color="auto"/>
              <w:left w:val="single" w:sz="4" w:space="0" w:color="auto"/>
              <w:bottom w:val="single" w:sz="4" w:space="0" w:color="auto"/>
              <w:right w:val="single" w:sz="4" w:space="0" w:color="auto"/>
            </w:tcBorders>
            <w:noWrap/>
            <w:hideMark/>
          </w:tcPr>
          <w:p w14:paraId="0FE1720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2</w:t>
            </w:r>
          </w:p>
        </w:tc>
        <w:tc>
          <w:tcPr>
            <w:tcW w:w="5954" w:type="dxa"/>
            <w:tcBorders>
              <w:top w:val="single" w:sz="4" w:space="0" w:color="auto"/>
              <w:left w:val="nil"/>
              <w:bottom w:val="single" w:sz="4" w:space="0" w:color="auto"/>
              <w:right w:val="single" w:sz="4" w:space="0" w:color="auto"/>
            </w:tcBorders>
            <w:vAlign w:val="bottom"/>
            <w:hideMark/>
          </w:tcPr>
          <w:p w14:paraId="56E02AC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Аудитор, суб’єкт аудиторської діяльності, його власники (засновники, учасники), посадові особи та працівники незалежні від МТСБУ, не брали </w:t>
            </w:r>
            <w:r w:rsidRPr="007B01F4">
              <w:rPr>
                <w:rFonts w:ascii="Times New Roman" w:hAnsi="Times New Roman" w:cs="Times New Roman"/>
                <w:sz w:val="20"/>
                <w:szCs w:val="20"/>
              </w:rPr>
              <w:br/>
              <w:t>участі у підготовці та прийнятті управлінських рішень МТСБУ*.</w:t>
            </w:r>
          </w:p>
        </w:tc>
        <w:tc>
          <w:tcPr>
            <w:tcW w:w="1275" w:type="dxa"/>
            <w:tcBorders>
              <w:top w:val="single" w:sz="4" w:space="0" w:color="auto"/>
              <w:left w:val="nil"/>
              <w:bottom w:val="single" w:sz="4" w:space="0" w:color="auto"/>
              <w:right w:val="single" w:sz="4" w:space="0" w:color="auto"/>
            </w:tcBorders>
            <w:noWrap/>
            <w:vAlign w:val="bottom"/>
            <w:hideMark/>
          </w:tcPr>
          <w:p w14:paraId="70D59231"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single" w:sz="4" w:space="0" w:color="auto"/>
              <w:left w:val="nil"/>
              <w:bottom w:val="single" w:sz="4" w:space="0" w:color="auto"/>
              <w:right w:val="single" w:sz="4" w:space="0" w:color="auto"/>
            </w:tcBorders>
            <w:hideMark/>
          </w:tcPr>
          <w:p w14:paraId="4C565EB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пп.1 Ст.10 Закон Про </w:t>
            </w:r>
            <w:r w:rsidRPr="007B01F4">
              <w:rPr>
                <w:rFonts w:ascii="Times New Roman" w:hAnsi="Times New Roman" w:cs="Times New Roman"/>
                <w:sz w:val="20"/>
                <w:szCs w:val="20"/>
              </w:rPr>
              <w:br/>
              <w:t xml:space="preserve">аудит </w:t>
            </w:r>
          </w:p>
        </w:tc>
      </w:tr>
      <w:tr w:rsidR="007B01F4" w:rsidRPr="007B01F4" w14:paraId="273DB4EB" w14:textId="77777777" w:rsidTr="007B01F4">
        <w:trPr>
          <w:trHeight w:val="150"/>
        </w:trPr>
        <w:tc>
          <w:tcPr>
            <w:tcW w:w="704" w:type="dxa"/>
            <w:tcBorders>
              <w:top w:val="nil"/>
              <w:left w:val="single" w:sz="4" w:space="0" w:color="auto"/>
              <w:bottom w:val="single" w:sz="4" w:space="0" w:color="auto"/>
              <w:right w:val="single" w:sz="4" w:space="0" w:color="auto"/>
            </w:tcBorders>
            <w:noWrap/>
            <w:hideMark/>
          </w:tcPr>
          <w:p w14:paraId="3BA9E95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3</w:t>
            </w:r>
          </w:p>
        </w:tc>
        <w:tc>
          <w:tcPr>
            <w:tcW w:w="5954" w:type="dxa"/>
            <w:tcBorders>
              <w:top w:val="nil"/>
              <w:left w:val="nil"/>
              <w:bottom w:val="single" w:sz="4" w:space="0" w:color="auto"/>
              <w:right w:val="single" w:sz="4" w:space="0" w:color="auto"/>
            </w:tcBorders>
            <w:vAlign w:val="bottom"/>
            <w:hideMark/>
          </w:tcPr>
          <w:p w14:paraId="00698E9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tc>
        <w:tc>
          <w:tcPr>
            <w:tcW w:w="1275" w:type="dxa"/>
            <w:tcBorders>
              <w:top w:val="nil"/>
              <w:left w:val="nil"/>
              <w:bottom w:val="single" w:sz="4" w:space="0" w:color="auto"/>
              <w:right w:val="single" w:sz="4" w:space="0" w:color="auto"/>
            </w:tcBorders>
            <w:noWrap/>
            <w:vAlign w:val="bottom"/>
            <w:hideMark/>
          </w:tcPr>
          <w:p w14:paraId="6C90047B"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6C08C36A"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пп.4 Ст.10 Закон Про </w:t>
            </w:r>
            <w:r w:rsidRPr="007B01F4">
              <w:rPr>
                <w:rFonts w:ascii="Times New Roman" w:hAnsi="Times New Roman" w:cs="Times New Roman"/>
                <w:sz w:val="20"/>
                <w:szCs w:val="20"/>
              </w:rPr>
              <w:br/>
              <w:t>аудит</w:t>
            </w:r>
          </w:p>
        </w:tc>
      </w:tr>
      <w:tr w:rsidR="007B01F4" w:rsidRPr="007B01F4" w14:paraId="62A6A7DA" w14:textId="77777777" w:rsidTr="007B01F4">
        <w:trPr>
          <w:trHeight w:val="186"/>
        </w:trPr>
        <w:tc>
          <w:tcPr>
            <w:tcW w:w="704" w:type="dxa"/>
            <w:tcBorders>
              <w:top w:val="nil"/>
              <w:left w:val="single" w:sz="4" w:space="0" w:color="auto"/>
              <w:bottom w:val="single" w:sz="4" w:space="0" w:color="auto"/>
              <w:right w:val="single" w:sz="4" w:space="0" w:color="auto"/>
            </w:tcBorders>
            <w:noWrap/>
            <w:hideMark/>
          </w:tcPr>
          <w:p w14:paraId="0552552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3.1.</w:t>
            </w:r>
          </w:p>
        </w:tc>
        <w:tc>
          <w:tcPr>
            <w:tcW w:w="5954" w:type="dxa"/>
            <w:tcBorders>
              <w:top w:val="nil"/>
              <w:left w:val="nil"/>
              <w:bottom w:val="single" w:sz="4" w:space="0" w:color="auto"/>
              <w:right w:val="single" w:sz="4" w:space="0" w:color="auto"/>
            </w:tcBorders>
            <w:vAlign w:val="bottom"/>
            <w:hideMark/>
          </w:tcPr>
          <w:p w14:paraId="429921A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є власниками фінансових інструментів, емітованих МТСБУ або юридичної </w:t>
            </w:r>
            <w:r w:rsidRPr="007B01F4">
              <w:rPr>
                <w:rFonts w:ascii="Times New Roman" w:hAnsi="Times New Roman" w:cs="Times New Roman"/>
                <w:sz w:val="20"/>
                <w:szCs w:val="20"/>
              </w:rPr>
              <w:br/>
              <w:t>особи, пов'язаної з МТСБУ спільною власністю, фінансова звітність якої підлягає перевірці, або юридичної особи, пов'язаної з МТСБУ спільною власністю, контролем та управлінням, крім тих, що належать МТСБУ опосередковано через інститути спільного інвестування?</w:t>
            </w:r>
          </w:p>
        </w:tc>
        <w:tc>
          <w:tcPr>
            <w:tcW w:w="1275" w:type="dxa"/>
            <w:tcBorders>
              <w:top w:val="nil"/>
              <w:left w:val="nil"/>
              <w:bottom w:val="single" w:sz="4" w:space="0" w:color="auto"/>
              <w:right w:val="single" w:sz="4" w:space="0" w:color="auto"/>
            </w:tcBorders>
            <w:noWrap/>
            <w:vAlign w:val="bottom"/>
            <w:hideMark/>
          </w:tcPr>
          <w:p w14:paraId="07AC6912"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7C479ED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7F29BF0" w14:textId="77777777" w:rsidTr="007B01F4">
        <w:trPr>
          <w:trHeight w:val="116"/>
        </w:trPr>
        <w:tc>
          <w:tcPr>
            <w:tcW w:w="704" w:type="dxa"/>
            <w:tcBorders>
              <w:top w:val="nil"/>
              <w:left w:val="single" w:sz="4" w:space="0" w:color="auto"/>
              <w:bottom w:val="single" w:sz="4" w:space="0" w:color="auto"/>
              <w:right w:val="single" w:sz="4" w:space="0" w:color="auto"/>
            </w:tcBorders>
            <w:noWrap/>
            <w:hideMark/>
          </w:tcPr>
          <w:p w14:paraId="2E82441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3.2.</w:t>
            </w:r>
          </w:p>
        </w:tc>
        <w:tc>
          <w:tcPr>
            <w:tcW w:w="5954" w:type="dxa"/>
            <w:tcBorders>
              <w:top w:val="nil"/>
              <w:left w:val="nil"/>
              <w:bottom w:val="single" w:sz="4" w:space="0" w:color="auto"/>
              <w:right w:val="single" w:sz="4" w:space="0" w:color="auto"/>
            </w:tcBorders>
            <w:vAlign w:val="bottom"/>
            <w:hideMark/>
          </w:tcPr>
          <w:p w14:paraId="567BF84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беруть участь в операціях з фінансовими </w:t>
            </w:r>
            <w:r w:rsidRPr="007B01F4">
              <w:rPr>
                <w:rFonts w:ascii="Times New Roman" w:hAnsi="Times New Roman" w:cs="Times New Roman"/>
                <w:sz w:val="20"/>
                <w:szCs w:val="20"/>
              </w:rPr>
              <w:br/>
              <w:t>інструментами, емітованими, гарантованими або іншим чином підтримуваними МТСБУ, крім операцій в межах інститутів спільного інвестування?</w:t>
            </w:r>
          </w:p>
        </w:tc>
        <w:tc>
          <w:tcPr>
            <w:tcW w:w="1275" w:type="dxa"/>
            <w:tcBorders>
              <w:top w:val="nil"/>
              <w:left w:val="nil"/>
              <w:bottom w:val="single" w:sz="4" w:space="0" w:color="auto"/>
              <w:right w:val="single" w:sz="4" w:space="0" w:color="auto"/>
            </w:tcBorders>
            <w:noWrap/>
            <w:vAlign w:val="bottom"/>
            <w:hideMark/>
          </w:tcPr>
          <w:p w14:paraId="6CF0C3A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6B8E2A1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5915E7B8" w14:textId="77777777" w:rsidTr="007B01F4">
        <w:trPr>
          <w:trHeight w:val="122"/>
        </w:trPr>
        <w:tc>
          <w:tcPr>
            <w:tcW w:w="704" w:type="dxa"/>
            <w:tcBorders>
              <w:top w:val="nil"/>
              <w:left w:val="single" w:sz="4" w:space="0" w:color="auto"/>
              <w:bottom w:val="single" w:sz="4" w:space="0" w:color="auto"/>
              <w:right w:val="single" w:sz="4" w:space="0" w:color="auto"/>
            </w:tcBorders>
            <w:noWrap/>
            <w:hideMark/>
          </w:tcPr>
          <w:p w14:paraId="4155145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lastRenderedPageBreak/>
              <w:t>3.3.</w:t>
            </w:r>
          </w:p>
        </w:tc>
        <w:tc>
          <w:tcPr>
            <w:tcW w:w="5954" w:type="dxa"/>
            <w:tcBorders>
              <w:top w:val="nil"/>
              <w:left w:val="nil"/>
              <w:bottom w:val="single" w:sz="4" w:space="0" w:color="auto"/>
              <w:right w:val="single" w:sz="4" w:space="0" w:color="auto"/>
            </w:tcBorders>
            <w:vAlign w:val="bottom"/>
            <w:hideMark/>
          </w:tcPr>
          <w:p w14:paraId="77FA126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перебували протягом періодів, зазначених у частині першій ст.10 ЗУ Про аудит, у трудових, договірних або інших відносинах з МТСБУ, що можуть призвести до конфлікту інтересів?</w:t>
            </w:r>
          </w:p>
        </w:tc>
        <w:tc>
          <w:tcPr>
            <w:tcW w:w="1275" w:type="dxa"/>
            <w:tcBorders>
              <w:top w:val="nil"/>
              <w:left w:val="nil"/>
              <w:bottom w:val="single" w:sz="4" w:space="0" w:color="auto"/>
              <w:right w:val="single" w:sz="4" w:space="0" w:color="auto"/>
            </w:tcBorders>
            <w:noWrap/>
            <w:vAlign w:val="bottom"/>
            <w:hideMark/>
          </w:tcPr>
          <w:p w14:paraId="4FA0566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5520742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356725F5" w14:textId="77777777" w:rsidTr="007B01F4">
        <w:trPr>
          <w:trHeight w:val="200"/>
        </w:trPr>
        <w:tc>
          <w:tcPr>
            <w:tcW w:w="704" w:type="dxa"/>
            <w:tcBorders>
              <w:top w:val="nil"/>
              <w:left w:val="single" w:sz="4" w:space="0" w:color="auto"/>
              <w:bottom w:val="single" w:sz="4" w:space="0" w:color="auto"/>
              <w:right w:val="single" w:sz="4" w:space="0" w:color="auto"/>
            </w:tcBorders>
            <w:noWrap/>
            <w:hideMark/>
          </w:tcPr>
          <w:p w14:paraId="386763F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4</w:t>
            </w:r>
          </w:p>
        </w:tc>
        <w:tc>
          <w:tcPr>
            <w:tcW w:w="5954" w:type="dxa"/>
            <w:tcBorders>
              <w:top w:val="nil"/>
              <w:left w:val="nil"/>
              <w:bottom w:val="single" w:sz="4" w:space="0" w:color="auto"/>
              <w:right w:val="single" w:sz="4" w:space="0" w:color="auto"/>
            </w:tcBorders>
            <w:vAlign w:val="bottom"/>
            <w:hideMark/>
          </w:tcPr>
          <w:p w14:paraId="7173110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Аудитор, ключовий партнер з аудиту, </w:t>
            </w:r>
            <w:r w:rsidRPr="007B01F4">
              <w:rPr>
                <w:rFonts w:ascii="Times New Roman" w:hAnsi="Times New Roman" w:cs="Times New Roman"/>
                <w:sz w:val="20"/>
                <w:szCs w:val="20"/>
              </w:rPr>
              <w:br/>
              <w:t xml:space="preserve">посадові особи і працівники суб'єкта </w:t>
            </w:r>
            <w:r w:rsidRPr="007B01F4">
              <w:rPr>
                <w:rFonts w:ascii="Times New Roman" w:hAnsi="Times New Roman" w:cs="Times New Roman"/>
                <w:sz w:val="20"/>
                <w:szCs w:val="20"/>
              </w:rPr>
              <w:br/>
              <w:t xml:space="preserve">аудиторської діяльності та інші залучені </w:t>
            </w:r>
            <w:r w:rsidRPr="007B01F4">
              <w:rPr>
                <w:rFonts w:ascii="Times New Roman" w:hAnsi="Times New Roman" w:cs="Times New Roman"/>
                <w:sz w:val="20"/>
                <w:szCs w:val="20"/>
              </w:rPr>
              <w:br/>
              <w:t>особи, які брали участь у наданні послуг з обов'язкового аудиту фінансової звітності МТСБУ, - протягом щонайменше двох років після надання відповідних послуг, чи здійснювали наступну діяльність:</w:t>
            </w:r>
          </w:p>
        </w:tc>
        <w:tc>
          <w:tcPr>
            <w:tcW w:w="1275" w:type="dxa"/>
            <w:tcBorders>
              <w:top w:val="nil"/>
              <w:left w:val="nil"/>
              <w:bottom w:val="single" w:sz="4" w:space="0" w:color="auto"/>
              <w:right w:val="single" w:sz="4" w:space="0" w:color="auto"/>
            </w:tcBorders>
            <w:hideMark/>
          </w:tcPr>
          <w:p w14:paraId="66616E5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Зазначити, якщо </w:t>
            </w:r>
            <w:r w:rsidRPr="007B01F4">
              <w:rPr>
                <w:rFonts w:ascii="Times New Roman" w:hAnsi="Times New Roman" w:cs="Times New Roman"/>
                <w:sz w:val="20"/>
                <w:szCs w:val="20"/>
              </w:rPr>
              <w:br/>
              <w:t xml:space="preserve">надавалися </w:t>
            </w:r>
            <w:r w:rsidRPr="007B01F4">
              <w:rPr>
                <w:rFonts w:ascii="Times New Roman" w:hAnsi="Times New Roman" w:cs="Times New Roman"/>
                <w:sz w:val="20"/>
                <w:szCs w:val="20"/>
              </w:rPr>
              <w:br/>
              <w:t xml:space="preserve">аудиторські </w:t>
            </w:r>
            <w:r w:rsidRPr="007B01F4">
              <w:rPr>
                <w:rFonts w:ascii="Times New Roman" w:hAnsi="Times New Roman" w:cs="Times New Roman"/>
                <w:sz w:val="20"/>
                <w:szCs w:val="20"/>
              </w:rPr>
              <w:br/>
              <w:t xml:space="preserve">послуги </w:t>
            </w:r>
            <w:r w:rsidRPr="007B01F4">
              <w:rPr>
                <w:rFonts w:ascii="Times New Roman" w:hAnsi="Times New Roman" w:cs="Times New Roman"/>
                <w:sz w:val="20"/>
                <w:szCs w:val="20"/>
              </w:rPr>
              <w:br/>
              <w:t>МТСБУ</w:t>
            </w:r>
          </w:p>
        </w:tc>
        <w:tc>
          <w:tcPr>
            <w:tcW w:w="2127" w:type="dxa"/>
            <w:tcBorders>
              <w:top w:val="nil"/>
              <w:left w:val="nil"/>
              <w:bottom w:val="single" w:sz="4" w:space="0" w:color="auto"/>
              <w:right w:val="single" w:sz="4" w:space="0" w:color="auto"/>
            </w:tcBorders>
            <w:hideMark/>
          </w:tcPr>
          <w:p w14:paraId="42D30B5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пп.8 Ст.10 Закон Про </w:t>
            </w:r>
            <w:r w:rsidRPr="007B01F4">
              <w:rPr>
                <w:rFonts w:ascii="Times New Roman" w:hAnsi="Times New Roman" w:cs="Times New Roman"/>
                <w:sz w:val="20"/>
                <w:szCs w:val="20"/>
              </w:rPr>
              <w:br/>
              <w:t>аудит</w:t>
            </w:r>
          </w:p>
        </w:tc>
      </w:tr>
      <w:tr w:rsidR="007B01F4" w:rsidRPr="007B01F4" w14:paraId="074CCB40" w14:textId="77777777" w:rsidTr="007B01F4">
        <w:trPr>
          <w:trHeight w:val="33"/>
        </w:trPr>
        <w:tc>
          <w:tcPr>
            <w:tcW w:w="704" w:type="dxa"/>
            <w:tcBorders>
              <w:top w:val="nil"/>
              <w:left w:val="single" w:sz="4" w:space="0" w:color="auto"/>
              <w:bottom w:val="single" w:sz="4" w:space="0" w:color="auto"/>
              <w:right w:val="single" w:sz="4" w:space="0" w:color="auto"/>
            </w:tcBorders>
            <w:noWrap/>
            <w:hideMark/>
          </w:tcPr>
          <w:p w14:paraId="5127EC90"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4.1.</w:t>
            </w:r>
          </w:p>
        </w:tc>
        <w:tc>
          <w:tcPr>
            <w:tcW w:w="5954" w:type="dxa"/>
            <w:tcBorders>
              <w:top w:val="nil"/>
              <w:left w:val="nil"/>
              <w:bottom w:val="single" w:sz="4" w:space="0" w:color="auto"/>
              <w:right w:val="single" w:sz="4" w:space="0" w:color="auto"/>
            </w:tcBorders>
            <w:vAlign w:val="bottom"/>
            <w:hideMark/>
          </w:tcPr>
          <w:p w14:paraId="03AB31E0"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обіймали керівні посади в органі управління та контролю МТСБУ?</w:t>
            </w:r>
          </w:p>
        </w:tc>
        <w:tc>
          <w:tcPr>
            <w:tcW w:w="1275" w:type="dxa"/>
            <w:tcBorders>
              <w:top w:val="nil"/>
              <w:left w:val="nil"/>
              <w:bottom w:val="single" w:sz="4" w:space="0" w:color="auto"/>
              <w:right w:val="single" w:sz="4" w:space="0" w:color="auto"/>
            </w:tcBorders>
            <w:noWrap/>
            <w:vAlign w:val="bottom"/>
            <w:hideMark/>
          </w:tcPr>
          <w:p w14:paraId="59A4FE8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29C50B3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5630A421" w14:textId="77777777" w:rsidTr="007B01F4">
        <w:trPr>
          <w:trHeight w:val="58"/>
        </w:trPr>
        <w:tc>
          <w:tcPr>
            <w:tcW w:w="704" w:type="dxa"/>
            <w:tcBorders>
              <w:top w:val="nil"/>
              <w:left w:val="single" w:sz="4" w:space="0" w:color="auto"/>
              <w:bottom w:val="single" w:sz="4" w:space="0" w:color="auto"/>
              <w:right w:val="single" w:sz="4" w:space="0" w:color="auto"/>
            </w:tcBorders>
            <w:noWrap/>
            <w:hideMark/>
          </w:tcPr>
          <w:p w14:paraId="281E108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4.2.</w:t>
            </w:r>
          </w:p>
        </w:tc>
        <w:tc>
          <w:tcPr>
            <w:tcW w:w="5954" w:type="dxa"/>
            <w:tcBorders>
              <w:top w:val="nil"/>
              <w:left w:val="nil"/>
              <w:bottom w:val="single" w:sz="4" w:space="0" w:color="auto"/>
              <w:right w:val="single" w:sz="4" w:space="0" w:color="auto"/>
            </w:tcBorders>
            <w:vAlign w:val="bottom"/>
            <w:hideMark/>
          </w:tcPr>
          <w:p w14:paraId="246D8A7A"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призначалися членом Комітету МТСБУ з питань аудиту МТСБУ?</w:t>
            </w:r>
          </w:p>
        </w:tc>
        <w:tc>
          <w:tcPr>
            <w:tcW w:w="1275" w:type="dxa"/>
            <w:tcBorders>
              <w:top w:val="nil"/>
              <w:left w:val="nil"/>
              <w:bottom w:val="single" w:sz="4" w:space="0" w:color="auto"/>
              <w:right w:val="single" w:sz="4" w:space="0" w:color="auto"/>
            </w:tcBorders>
            <w:noWrap/>
            <w:vAlign w:val="bottom"/>
            <w:hideMark/>
          </w:tcPr>
          <w:p w14:paraId="196625F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7ECB3EA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bl>
    <w:p w14:paraId="3037E34C" w14:textId="77777777" w:rsidR="007B01F4" w:rsidRPr="00FE1D9E" w:rsidRDefault="007B01F4" w:rsidP="009E7949">
      <w:pPr>
        <w:spacing w:after="0" w:line="240" w:lineRule="auto"/>
        <w:jc w:val="both"/>
        <w:rPr>
          <w:rFonts w:ascii="Times New Roman" w:hAnsi="Times New Roman" w:cs="Times New Roman"/>
          <w:sz w:val="20"/>
          <w:szCs w:val="20"/>
        </w:rPr>
      </w:pPr>
    </w:p>
    <w:tbl>
      <w:tblPr>
        <w:tblW w:w="10060" w:type="dxa"/>
        <w:tblLook w:val="04A0" w:firstRow="1" w:lastRow="0" w:firstColumn="1" w:lastColumn="0" w:noHBand="0" w:noVBand="1"/>
      </w:tblPr>
      <w:tblGrid>
        <w:gridCol w:w="704"/>
        <w:gridCol w:w="5954"/>
        <w:gridCol w:w="1275"/>
        <w:gridCol w:w="2127"/>
      </w:tblGrid>
      <w:tr w:rsidR="00FE1D9E" w:rsidRPr="00FE1D9E" w14:paraId="1E20B9CF" w14:textId="77777777" w:rsidTr="00967606">
        <w:trPr>
          <w:trHeight w:val="852"/>
        </w:trPr>
        <w:tc>
          <w:tcPr>
            <w:tcW w:w="704" w:type="dxa"/>
            <w:tcBorders>
              <w:top w:val="single" w:sz="4" w:space="0" w:color="auto"/>
              <w:left w:val="single" w:sz="4" w:space="0" w:color="auto"/>
              <w:bottom w:val="single" w:sz="4" w:space="0" w:color="auto"/>
              <w:right w:val="single" w:sz="4" w:space="0" w:color="auto"/>
            </w:tcBorders>
            <w:noWrap/>
            <w:hideMark/>
          </w:tcPr>
          <w:p w14:paraId="2F9C16FD"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5</w:t>
            </w:r>
          </w:p>
        </w:tc>
        <w:tc>
          <w:tcPr>
            <w:tcW w:w="5954" w:type="dxa"/>
            <w:tcBorders>
              <w:top w:val="single" w:sz="4" w:space="0" w:color="auto"/>
              <w:left w:val="nil"/>
              <w:bottom w:val="single" w:sz="4" w:space="0" w:color="auto"/>
              <w:right w:val="single" w:sz="4" w:space="0" w:color="auto"/>
            </w:tcBorders>
            <w:vAlign w:val="bottom"/>
            <w:hideMark/>
          </w:tcPr>
          <w:p w14:paraId="122ABDDB"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Вимога щодо забезпечення незалежності поширюється на звітний період фінансової звітності, що підлягає перевірці, та період надання послуг з аудиту такої фінансової звітності. </w:t>
            </w:r>
          </w:p>
        </w:tc>
        <w:tc>
          <w:tcPr>
            <w:tcW w:w="1275" w:type="dxa"/>
            <w:tcBorders>
              <w:top w:val="single" w:sz="4" w:space="0" w:color="auto"/>
              <w:left w:val="nil"/>
              <w:bottom w:val="single" w:sz="4" w:space="0" w:color="auto"/>
              <w:right w:val="single" w:sz="4" w:space="0" w:color="auto"/>
            </w:tcBorders>
            <w:noWrap/>
            <w:vAlign w:val="bottom"/>
            <w:hideMark/>
          </w:tcPr>
          <w:p w14:paraId="0CC23B26"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single" w:sz="4" w:space="0" w:color="auto"/>
              <w:left w:val="nil"/>
              <w:bottom w:val="single" w:sz="4" w:space="0" w:color="auto"/>
              <w:right w:val="single" w:sz="4" w:space="0" w:color="auto"/>
            </w:tcBorders>
            <w:hideMark/>
          </w:tcPr>
          <w:p w14:paraId="1263EA50"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Пп.1 Ст.26 Закон Про </w:t>
            </w:r>
            <w:r w:rsidRPr="00FE1D9E">
              <w:rPr>
                <w:rFonts w:ascii="Times New Roman" w:eastAsia="Times New Roman" w:hAnsi="Times New Roman" w:cs="Times New Roman"/>
                <w:kern w:val="0"/>
                <w:sz w:val="20"/>
                <w:szCs w:val="20"/>
                <w:lang w:eastAsia="uk-UA"/>
                <w14:ligatures w14:val="none"/>
              </w:rPr>
              <w:br/>
              <w:t>аудит</w:t>
            </w:r>
          </w:p>
        </w:tc>
      </w:tr>
      <w:tr w:rsidR="00FE1D9E" w:rsidRPr="00FE1D9E" w14:paraId="1749F0B1" w14:textId="77777777" w:rsidTr="00967606">
        <w:trPr>
          <w:trHeight w:val="3251"/>
        </w:trPr>
        <w:tc>
          <w:tcPr>
            <w:tcW w:w="704" w:type="dxa"/>
            <w:tcBorders>
              <w:top w:val="nil"/>
              <w:left w:val="single" w:sz="4" w:space="0" w:color="auto"/>
              <w:bottom w:val="single" w:sz="4" w:space="0" w:color="auto"/>
              <w:right w:val="single" w:sz="4" w:space="0" w:color="auto"/>
            </w:tcBorders>
            <w:noWrap/>
            <w:hideMark/>
          </w:tcPr>
          <w:p w14:paraId="6884FD42"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6</w:t>
            </w:r>
          </w:p>
        </w:tc>
        <w:tc>
          <w:tcPr>
            <w:tcW w:w="5954" w:type="dxa"/>
            <w:tcBorders>
              <w:top w:val="nil"/>
              <w:left w:val="nil"/>
              <w:bottom w:val="single" w:sz="4" w:space="0" w:color="auto"/>
              <w:right w:val="single" w:sz="4" w:space="0" w:color="auto"/>
            </w:tcBorders>
            <w:vAlign w:val="bottom"/>
            <w:hideMark/>
          </w:tcPr>
          <w:p w14:paraId="50F4BC9E"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Чи надає, та скільки років поспіль суб'єкт аудиторської діяльності МТСБУ,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 Якщо так, то надати </w:t>
            </w:r>
            <w:r w:rsidRPr="00FE1D9E">
              <w:rPr>
                <w:rFonts w:ascii="Times New Roman" w:eastAsia="Times New Roman" w:hAnsi="Times New Roman" w:cs="Times New Roman"/>
                <w:kern w:val="0"/>
                <w:sz w:val="20"/>
                <w:szCs w:val="20"/>
                <w:lang w:eastAsia="uk-UA"/>
                <w14:ligatures w14:val="none"/>
              </w:rPr>
              <w:br/>
              <w:t xml:space="preserve">перелік послуг. </w:t>
            </w:r>
            <w:r w:rsidRPr="00FE1D9E">
              <w:rPr>
                <w:rFonts w:ascii="Times New Roman" w:eastAsia="Times New Roman" w:hAnsi="Times New Roman" w:cs="Times New Roman"/>
                <w:kern w:val="0"/>
                <w:sz w:val="20"/>
                <w:szCs w:val="20"/>
                <w:lang w:eastAsia="uk-UA"/>
                <w14:ligatures w14:val="none"/>
              </w:rPr>
              <w:br/>
              <w:t xml:space="preserve">Чи перевищує винагорода МТСБУ, його материнської компанії та/або дочірнього підприємства за послуги, не пов'язані з обов'язковим аудитом фінансової звітності 70 відсотків середньої суми винагороди, що була </w:t>
            </w:r>
            <w:r w:rsidRPr="00FE1D9E">
              <w:rPr>
                <w:rFonts w:ascii="Times New Roman" w:eastAsia="Times New Roman" w:hAnsi="Times New Roman" w:cs="Times New Roman"/>
                <w:kern w:val="0"/>
                <w:sz w:val="20"/>
                <w:szCs w:val="20"/>
                <w:lang w:eastAsia="uk-UA"/>
                <w14:ligatures w14:val="none"/>
              </w:rPr>
              <w:br/>
              <w:t>отримана суб'єктом аудиторської діяльності протягом останніх трьох років поспіль за послуги з обов'язкового аудиту фінансової звітності, що була отримана від МТСБУ, його материнської компанії та/або дочірніх підприємств?</w:t>
            </w:r>
          </w:p>
        </w:tc>
        <w:tc>
          <w:tcPr>
            <w:tcW w:w="1275" w:type="dxa"/>
            <w:tcBorders>
              <w:top w:val="nil"/>
              <w:left w:val="nil"/>
              <w:bottom w:val="single" w:sz="4" w:space="0" w:color="auto"/>
              <w:right w:val="single" w:sz="4" w:space="0" w:color="auto"/>
            </w:tcBorders>
            <w:noWrap/>
            <w:vAlign w:val="bottom"/>
            <w:hideMark/>
          </w:tcPr>
          <w:p w14:paraId="57F4EBF6"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nil"/>
              <w:left w:val="nil"/>
              <w:bottom w:val="single" w:sz="4" w:space="0" w:color="auto"/>
              <w:right w:val="single" w:sz="4" w:space="0" w:color="auto"/>
            </w:tcBorders>
            <w:hideMark/>
          </w:tcPr>
          <w:p w14:paraId="6A0D3227"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Пп.3 ст.26 Закон Про </w:t>
            </w:r>
            <w:r w:rsidRPr="00FE1D9E">
              <w:rPr>
                <w:rFonts w:ascii="Times New Roman" w:eastAsia="Times New Roman" w:hAnsi="Times New Roman" w:cs="Times New Roman"/>
                <w:kern w:val="0"/>
                <w:sz w:val="20"/>
                <w:szCs w:val="20"/>
                <w:lang w:eastAsia="uk-UA"/>
                <w14:ligatures w14:val="none"/>
              </w:rPr>
              <w:br/>
              <w:t>аудит</w:t>
            </w:r>
          </w:p>
        </w:tc>
      </w:tr>
      <w:tr w:rsidR="00FE1D9E" w:rsidRPr="00FE1D9E" w14:paraId="43EA3D1C" w14:textId="77777777" w:rsidTr="00967606">
        <w:trPr>
          <w:trHeight w:val="1407"/>
        </w:trPr>
        <w:tc>
          <w:tcPr>
            <w:tcW w:w="704" w:type="dxa"/>
            <w:tcBorders>
              <w:top w:val="nil"/>
              <w:left w:val="single" w:sz="4" w:space="0" w:color="auto"/>
              <w:bottom w:val="single" w:sz="4" w:space="0" w:color="auto"/>
              <w:right w:val="single" w:sz="4" w:space="0" w:color="auto"/>
            </w:tcBorders>
            <w:noWrap/>
            <w:hideMark/>
          </w:tcPr>
          <w:p w14:paraId="0AA366B5"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7</w:t>
            </w:r>
          </w:p>
        </w:tc>
        <w:tc>
          <w:tcPr>
            <w:tcW w:w="5954" w:type="dxa"/>
            <w:tcBorders>
              <w:top w:val="nil"/>
              <w:left w:val="nil"/>
              <w:bottom w:val="single" w:sz="4" w:space="0" w:color="auto"/>
              <w:right w:val="single" w:sz="4" w:space="0" w:color="auto"/>
            </w:tcBorders>
            <w:vAlign w:val="bottom"/>
            <w:hideMark/>
          </w:tcPr>
          <w:p w14:paraId="39A7EE45"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Чи надавались послуги з обов'язкового аудиту фінансової звітності МТСБУ та загальна сума винагороди, отримана від МТСБУ, за кожен з останніх трьох років поспіль перевищувала 15 відсотків загальної суми чистого доходу від надання послуг таким суб’єктом аудиторської діяльності з обов’язкового аудиту фінансової звітності?</w:t>
            </w:r>
          </w:p>
        </w:tc>
        <w:tc>
          <w:tcPr>
            <w:tcW w:w="1275" w:type="dxa"/>
            <w:tcBorders>
              <w:top w:val="nil"/>
              <w:left w:val="nil"/>
              <w:bottom w:val="single" w:sz="4" w:space="0" w:color="auto"/>
              <w:right w:val="single" w:sz="4" w:space="0" w:color="auto"/>
            </w:tcBorders>
            <w:noWrap/>
            <w:vAlign w:val="bottom"/>
            <w:hideMark/>
          </w:tcPr>
          <w:p w14:paraId="7A6C8F99"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nil"/>
              <w:left w:val="nil"/>
              <w:bottom w:val="single" w:sz="4" w:space="0" w:color="auto"/>
              <w:right w:val="single" w:sz="4" w:space="0" w:color="auto"/>
            </w:tcBorders>
            <w:hideMark/>
          </w:tcPr>
          <w:p w14:paraId="31CDEC2D"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Пп.4 ст.26 Закон Про </w:t>
            </w:r>
            <w:r w:rsidRPr="00FE1D9E">
              <w:rPr>
                <w:rFonts w:ascii="Times New Roman" w:eastAsia="Times New Roman" w:hAnsi="Times New Roman" w:cs="Times New Roman"/>
                <w:kern w:val="0"/>
                <w:sz w:val="20"/>
                <w:szCs w:val="20"/>
                <w:lang w:eastAsia="uk-UA"/>
                <w14:ligatures w14:val="none"/>
              </w:rPr>
              <w:br/>
              <w:t>аудит</w:t>
            </w:r>
          </w:p>
        </w:tc>
      </w:tr>
      <w:tr w:rsidR="001C0C43" w:rsidRPr="00FE1D9E" w14:paraId="20B6A643" w14:textId="77777777" w:rsidTr="00967606">
        <w:trPr>
          <w:trHeight w:val="1413"/>
        </w:trPr>
        <w:tc>
          <w:tcPr>
            <w:tcW w:w="704" w:type="dxa"/>
            <w:tcBorders>
              <w:top w:val="nil"/>
              <w:left w:val="single" w:sz="4" w:space="0" w:color="auto"/>
              <w:bottom w:val="single" w:sz="4" w:space="0" w:color="auto"/>
              <w:right w:val="single" w:sz="4" w:space="0" w:color="auto"/>
            </w:tcBorders>
            <w:noWrap/>
            <w:hideMark/>
          </w:tcPr>
          <w:p w14:paraId="0C372EF2"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8</w:t>
            </w:r>
          </w:p>
        </w:tc>
        <w:tc>
          <w:tcPr>
            <w:tcW w:w="5954" w:type="dxa"/>
            <w:tcBorders>
              <w:top w:val="nil"/>
              <w:left w:val="nil"/>
              <w:bottom w:val="single" w:sz="4" w:space="0" w:color="auto"/>
              <w:right w:val="single" w:sz="4" w:space="0" w:color="auto"/>
            </w:tcBorders>
            <w:vAlign w:val="bottom"/>
            <w:hideMark/>
          </w:tcPr>
          <w:p w14:paraId="3C10B03D"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Чи надавались послуги з обов'язкового аудиту фінансової звітності МТСБУ, та загальна сума винагороди, отримана від МТСБУ,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w:t>
            </w:r>
          </w:p>
        </w:tc>
        <w:tc>
          <w:tcPr>
            <w:tcW w:w="1275" w:type="dxa"/>
            <w:tcBorders>
              <w:top w:val="nil"/>
              <w:left w:val="nil"/>
              <w:bottom w:val="single" w:sz="4" w:space="0" w:color="auto"/>
              <w:right w:val="single" w:sz="4" w:space="0" w:color="auto"/>
            </w:tcBorders>
            <w:noWrap/>
            <w:vAlign w:val="bottom"/>
            <w:hideMark/>
          </w:tcPr>
          <w:p w14:paraId="6745E215"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nil"/>
              <w:left w:val="nil"/>
              <w:bottom w:val="single" w:sz="4" w:space="0" w:color="auto"/>
              <w:right w:val="single" w:sz="4" w:space="0" w:color="auto"/>
            </w:tcBorders>
            <w:hideMark/>
          </w:tcPr>
          <w:p w14:paraId="7EFF3C3B"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Пп.5 ст.26 Закон Про </w:t>
            </w:r>
            <w:r w:rsidRPr="00FE1D9E">
              <w:rPr>
                <w:rFonts w:ascii="Times New Roman" w:eastAsia="Times New Roman" w:hAnsi="Times New Roman" w:cs="Times New Roman"/>
                <w:kern w:val="0"/>
                <w:sz w:val="20"/>
                <w:szCs w:val="20"/>
                <w:lang w:eastAsia="uk-UA"/>
                <w14:ligatures w14:val="none"/>
              </w:rPr>
              <w:br/>
              <w:t>аудит</w:t>
            </w:r>
          </w:p>
        </w:tc>
      </w:tr>
    </w:tbl>
    <w:p w14:paraId="0B429790" w14:textId="77777777" w:rsidR="00F3141C" w:rsidRPr="00FE1D9E" w:rsidRDefault="00F3141C" w:rsidP="009E7949">
      <w:pPr>
        <w:spacing w:after="0" w:line="240" w:lineRule="auto"/>
        <w:ind w:firstLine="567"/>
        <w:jc w:val="both"/>
        <w:rPr>
          <w:rFonts w:ascii="Times New Roman" w:hAnsi="Times New Roman" w:cs="Times New Roman"/>
          <w:sz w:val="20"/>
          <w:szCs w:val="20"/>
        </w:rPr>
      </w:pPr>
    </w:p>
    <w:p w14:paraId="4A40BD29" w14:textId="77777777" w:rsidR="004F0D5D" w:rsidRPr="00FE1D9E" w:rsidRDefault="004F0D5D" w:rsidP="004F0D5D">
      <w:pPr>
        <w:spacing w:after="0" w:line="240" w:lineRule="auto"/>
        <w:ind w:firstLine="567"/>
        <w:jc w:val="both"/>
        <w:rPr>
          <w:rFonts w:ascii="Times New Roman" w:hAnsi="Times New Roman" w:cs="Times New Roman"/>
          <w:sz w:val="20"/>
          <w:szCs w:val="20"/>
        </w:rPr>
      </w:pPr>
      <w:r w:rsidRPr="00FE1D9E">
        <w:rPr>
          <w:rFonts w:ascii="Times New Roman" w:hAnsi="Times New Roman" w:cs="Times New Roman"/>
          <w:sz w:val="20"/>
          <w:szCs w:val="20"/>
        </w:rPr>
        <w:t>* Вимога щодо забезпечення незалежності поширюється на звітний період фінансової звітності, що підлягає перевірці, та період надання послуг з аудиту такої фінансової звітності.</w:t>
      </w:r>
    </w:p>
    <w:p w14:paraId="6658B395" w14:textId="77777777" w:rsidR="009E7949" w:rsidRPr="00FE1D9E" w:rsidRDefault="009E7949" w:rsidP="009E7949">
      <w:pPr>
        <w:spacing w:after="0" w:line="240" w:lineRule="auto"/>
        <w:ind w:firstLine="567"/>
        <w:jc w:val="both"/>
        <w:rPr>
          <w:rFonts w:ascii="Times New Roman" w:hAnsi="Times New Roman" w:cs="Times New Roman"/>
          <w:sz w:val="20"/>
          <w:szCs w:val="20"/>
        </w:rPr>
      </w:pPr>
    </w:p>
    <w:p w14:paraId="19B4233E" w14:textId="77777777" w:rsidR="009E7949" w:rsidRPr="00FE1D9E" w:rsidRDefault="009E7949" w:rsidP="009E7949">
      <w:pPr>
        <w:spacing w:after="0" w:line="240" w:lineRule="auto"/>
        <w:ind w:firstLine="567"/>
        <w:jc w:val="both"/>
        <w:rPr>
          <w:rFonts w:ascii="Times New Roman" w:hAnsi="Times New Roman" w:cs="Times New Roman"/>
          <w:sz w:val="20"/>
          <w:szCs w:val="20"/>
        </w:rPr>
      </w:pPr>
    </w:p>
    <w:p w14:paraId="03266315" w14:textId="77777777" w:rsidR="009E7949" w:rsidRPr="00FE1D9E" w:rsidRDefault="009E7949" w:rsidP="009E7949">
      <w:pPr>
        <w:spacing w:after="0" w:line="240" w:lineRule="auto"/>
        <w:ind w:firstLine="567"/>
        <w:jc w:val="both"/>
        <w:rPr>
          <w:rFonts w:ascii="Times New Roman" w:hAnsi="Times New Roman" w:cs="Times New Roman"/>
          <w:sz w:val="20"/>
          <w:szCs w:val="20"/>
        </w:rPr>
      </w:pPr>
    </w:p>
    <w:p w14:paraId="79E40F38" w14:textId="77777777" w:rsidR="009E7949" w:rsidRDefault="009E7949" w:rsidP="009E7949">
      <w:pPr>
        <w:spacing w:after="0" w:line="240" w:lineRule="auto"/>
        <w:ind w:firstLine="567"/>
        <w:jc w:val="both"/>
        <w:rPr>
          <w:rFonts w:ascii="Times New Roman" w:hAnsi="Times New Roman" w:cs="Times New Roman"/>
          <w:sz w:val="20"/>
          <w:szCs w:val="20"/>
        </w:rPr>
      </w:pPr>
    </w:p>
    <w:p w14:paraId="0090CF8A" w14:textId="77777777" w:rsidR="007B01F4" w:rsidRDefault="007B01F4" w:rsidP="009E7949">
      <w:pPr>
        <w:spacing w:after="0" w:line="240" w:lineRule="auto"/>
        <w:ind w:firstLine="567"/>
        <w:jc w:val="both"/>
        <w:rPr>
          <w:rFonts w:ascii="Times New Roman" w:hAnsi="Times New Roman" w:cs="Times New Roman"/>
          <w:sz w:val="20"/>
          <w:szCs w:val="20"/>
        </w:rPr>
      </w:pPr>
    </w:p>
    <w:p w14:paraId="364CB50D" w14:textId="77777777" w:rsidR="007B01F4" w:rsidRDefault="007B01F4" w:rsidP="009E7949">
      <w:pPr>
        <w:spacing w:after="0" w:line="240" w:lineRule="auto"/>
        <w:ind w:firstLine="567"/>
        <w:jc w:val="both"/>
        <w:rPr>
          <w:rFonts w:ascii="Times New Roman" w:hAnsi="Times New Roman" w:cs="Times New Roman"/>
          <w:sz w:val="20"/>
          <w:szCs w:val="20"/>
        </w:rPr>
      </w:pPr>
    </w:p>
    <w:p w14:paraId="71DEF0E3" w14:textId="77777777" w:rsidR="007B01F4" w:rsidRDefault="007B01F4" w:rsidP="009E7949">
      <w:pPr>
        <w:spacing w:after="0" w:line="240" w:lineRule="auto"/>
        <w:ind w:firstLine="567"/>
        <w:jc w:val="both"/>
        <w:rPr>
          <w:rFonts w:ascii="Times New Roman" w:hAnsi="Times New Roman" w:cs="Times New Roman"/>
          <w:sz w:val="20"/>
          <w:szCs w:val="20"/>
        </w:rPr>
      </w:pPr>
    </w:p>
    <w:p w14:paraId="00E8A5AB" w14:textId="77777777" w:rsidR="007B01F4" w:rsidRDefault="007B01F4" w:rsidP="009E7949">
      <w:pPr>
        <w:spacing w:after="0" w:line="240" w:lineRule="auto"/>
        <w:ind w:firstLine="567"/>
        <w:jc w:val="both"/>
        <w:rPr>
          <w:rFonts w:ascii="Times New Roman" w:hAnsi="Times New Roman" w:cs="Times New Roman"/>
          <w:sz w:val="20"/>
          <w:szCs w:val="20"/>
        </w:rPr>
      </w:pPr>
    </w:p>
    <w:p w14:paraId="3BCE13E7" w14:textId="77777777" w:rsidR="007B01F4" w:rsidRDefault="007B01F4" w:rsidP="009E7949">
      <w:pPr>
        <w:spacing w:after="0" w:line="240" w:lineRule="auto"/>
        <w:ind w:firstLine="567"/>
        <w:jc w:val="both"/>
        <w:rPr>
          <w:rFonts w:ascii="Times New Roman" w:hAnsi="Times New Roman" w:cs="Times New Roman"/>
          <w:sz w:val="20"/>
          <w:szCs w:val="20"/>
        </w:rPr>
      </w:pPr>
    </w:p>
    <w:p w14:paraId="4BE91587" w14:textId="77777777" w:rsidR="007B01F4" w:rsidRDefault="007B01F4" w:rsidP="009E7949">
      <w:pPr>
        <w:spacing w:after="0" w:line="240" w:lineRule="auto"/>
        <w:ind w:firstLine="567"/>
        <w:jc w:val="both"/>
        <w:rPr>
          <w:rFonts w:ascii="Times New Roman" w:hAnsi="Times New Roman" w:cs="Times New Roman"/>
          <w:sz w:val="20"/>
          <w:szCs w:val="20"/>
        </w:rPr>
      </w:pPr>
    </w:p>
    <w:p w14:paraId="3B3CD34A" w14:textId="77777777" w:rsidR="007B01F4" w:rsidRDefault="007B01F4" w:rsidP="009E7949">
      <w:pPr>
        <w:spacing w:after="0" w:line="240" w:lineRule="auto"/>
        <w:ind w:firstLine="567"/>
        <w:jc w:val="both"/>
        <w:rPr>
          <w:rFonts w:ascii="Times New Roman" w:hAnsi="Times New Roman" w:cs="Times New Roman"/>
          <w:sz w:val="20"/>
          <w:szCs w:val="20"/>
        </w:rPr>
      </w:pPr>
    </w:p>
    <w:p w14:paraId="551DC73E" w14:textId="77777777" w:rsidR="007B01F4" w:rsidRDefault="007B01F4" w:rsidP="009E7949">
      <w:pPr>
        <w:spacing w:after="0" w:line="240" w:lineRule="auto"/>
        <w:ind w:firstLine="567"/>
        <w:jc w:val="both"/>
        <w:rPr>
          <w:rFonts w:ascii="Times New Roman" w:hAnsi="Times New Roman" w:cs="Times New Roman"/>
          <w:sz w:val="20"/>
          <w:szCs w:val="20"/>
        </w:rPr>
      </w:pPr>
    </w:p>
    <w:p w14:paraId="08D4E5E7" w14:textId="77777777" w:rsidR="007B01F4" w:rsidRDefault="007B01F4" w:rsidP="009E7949">
      <w:pPr>
        <w:spacing w:after="0" w:line="240" w:lineRule="auto"/>
        <w:ind w:firstLine="567"/>
        <w:jc w:val="both"/>
        <w:rPr>
          <w:rFonts w:ascii="Times New Roman" w:hAnsi="Times New Roman" w:cs="Times New Roman"/>
          <w:sz w:val="20"/>
          <w:szCs w:val="20"/>
        </w:rPr>
      </w:pPr>
    </w:p>
    <w:p w14:paraId="7A629927" w14:textId="77777777" w:rsidR="007B01F4" w:rsidRDefault="007B01F4" w:rsidP="009E7949">
      <w:pPr>
        <w:spacing w:after="0" w:line="240" w:lineRule="auto"/>
        <w:ind w:firstLine="567"/>
        <w:jc w:val="both"/>
        <w:rPr>
          <w:rFonts w:ascii="Times New Roman" w:hAnsi="Times New Roman" w:cs="Times New Roman"/>
          <w:sz w:val="20"/>
          <w:szCs w:val="20"/>
        </w:rPr>
      </w:pPr>
    </w:p>
    <w:p w14:paraId="42C510E7" w14:textId="77777777" w:rsidR="007B01F4" w:rsidRPr="00FE1D9E" w:rsidRDefault="007B01F4" w:rsidP="009E7949">
      <w:pPr>
        <w:spacing w:after="0" w:line="240" w:lineRule="auto"/>
        <w:ind w:firstLine="567"/>
        <w:jc w:val="both"/>
        <w:rPr>
          <w:rFonts w:ascii="Times New Roman" w:hAnsi="Times New Roman" w:cs="Times New Roman"/>
          <w:sz w:val="20"/>
          <w:szCs w:val="20"/>
        </w:rPr>
      </w:pPr>
    </w:p>
    <w:p w14:paraId="120DEEF1" w14:textId="77777777" w:rsidR="009E7949" w:rsidRDefault="009E7949" w:rsidP="00C9760F">
      <w:pPr>
        <w:spacing w:after="0" w:line="240" w:lineRule="auto"/>
        <w:jc w:val="both"/>
        <w:rPr>
          <w:rFonts w:ascii="Times New Roman" w:hAnsi="Times New Roman" w:cs="Times New Roman"/>
          <w:sz w:val="20"/>
          <w:szCs w:val="20"/>
        </w:rPr>
      </w:pPr>
    </w:p>
    <w:p w14:paraId="06F042EA" w14:textId="77777777" w:rsidR="007B01F4" w:rsidRDefault="007B01F4" w:rsidP="00C9760F">
      <w:pPr>
        <w:spacing w:after="0" w:line="240" w:lineRule="auto"/>
        <w:jc w:val="both"/>
        <w:rPr>
          <w:rFonts w:ascii="Times New Roman" w:hAnsi="Times New Roman" w:cs="Times New Roman"/>
          <w:sz w:val="20"/>
          <w:szCs w:val="20"/>
        </w:rPr>
      </w:pPr>
    </w:p>
    <w:p w14:paraId="23D86DC1" w14:textId="77777777" w:rsidR="007B01F4" w:rsidRDefault="007B01F4" w:rsidP="00C9760F">
      <w:pPr>
        <w:spacing w:after="0" w:line="240" w:lineRule="auto"/>
        <w:jc w:val="both"/>
        <w:rPr>
          <w:rFonts w:ascii="Times New Roman" w:hAnsi="Times New Roman" w:cs="Times New Roman"/>
          <w:sz w:val="20"/>
          <w:szCs w:val="20"/>
        </w:rPr>
      </w:pPr>
    </w:p>
    <w:p w14:paraId="6C225266" w14:textId="77777777" w:rsidR="007B01F4" w:rsidRPr="00FE1D9E" w:rsidRDefault="007B01F4" w:rsidP="00C9760F">
      <w:pPr>
        <w:spacing w:after="0" w:line="240" w:lineRule="auto"/>
        <w:jc w:val="both"/>
        <w:rPr>
          <w:rFonts w:ascii="Times New Roman" w:hAnsi="Times New Roman" w:cs="Times New Roman"/>
          <w:sz w:val="20"/>
          <w:szCs w:val="20"/>
        </w:rPr>
      </w:pPr>
    </w:p>
    <w:p w14:paraId="38C9A784" w14:textId="6F090A2A" w:rsidR="009E7949" w:rsidRPr="00FE1D9E" w:rsidRDefault="009E7949"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lastRenderedPageBreak/>
        <w:t>Додаток 4</w:t>
      </w:r>
    </w:p>
    <w:p w14:paraId="2B2C3EEF" w14:textId="77777777" w:rsidR="009E7949" w:rsidRPr="00FE1D9E" w:rsidRDefault="009E7949"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5B771158" w14:textId="77777777" w:rsidR="009E7949" w:rsidRPr="00FE1D9E" w:rsidRDefault="009E7949"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01E1317E" w14:textId="77777777" w:rsidR="009E7949" w:rsidRPr="00FE1D9E" w:rsidRDefault="009E7949"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w:t>
      </w:r>
    </w:p>
    <w:p w14:paraId="1C7613CB" w14:textId="77777777" w:rsidR="009E7949" w:rsidRPr="00FE1D9E" w:rsidRDefault="009E7949" w:rsidP="009E7949">
      <w:pPr>
        <w:spacing w:after="0"/>
        <w:ind w:firstLine="567"/>
        <w:jc w:val="right"/>
        <w:rPr>
          <w:rFonts w:ascii="Times New Roman" w:hAnsi="Times New Roman" w:cs="Times New Roman"/>
          <w:sz w:val="22"/>
          <w:szCs w:val="22"/>
        </w:rPr>
      </w:pPr>
    </w:p>
    <w:p w14:paraId="4E77C3AA" w14:textId="77777777" w:rsidR="009E7949" w:rsidRPr="00FE1D9E" w:rsidRDefault="009E7949" w:rsidP="009E7949">
      <w:pPr>
        <w:spacing w:after="0"/>
        <w:ind w:firstLine="567"/>
        <w:jc w:val="center"/>
        <w:rPr>
          <w:rFonts w:ascii="Times New Roman" w:hAnsi="Times New Roman" w:cs="Times New Roman"/>
          <w:b/>
          <w:bCs/>
          <w:sz w:val="22"/>
          <w:szCs w:val="22"/>
        </w:rPr>
      </w:pPr>
    </w:p>
    <w:p w14:paraId="428B0367" w14:textId="77777777" w:rsidR="00FC5DC5" w:rsidRPr="00FE1D9E" w:rsidRDefault="00FC5DC5" w:rsidP="009E7949">
      <w:pPr>
        <w:spacing w:after="0"/>
        <w:ind w:firstLine="567"/>
        <w:jc w:val="center"/>
        <w:rPr>
          <w:rFonts w:ascii="Times New Roman" w:hAnsi="Times New Roman" w:cs="Times New Roman"/>
          <w:b/>
          <w:bCs/>
          <w:sz w:val="22"/>
          <w:szCs w:val="22"/>
        </w:rPr>
      </w:pPr>
    </w:p>
    <w:p w14:paraId="456FCB90" w14:textId="77777777" w:rsidR="00FC5DC5" w:rsidRPr="00FE1D9E" w:rsidRDefault="00FC5DC5" w:rsidP="009E7949">
      <w:pPr>
        <w:spacing w:after="0"/>
        <w:ind w:firstLine="567"/>
        <w:jc w:val="center"/>
        <w:rPr>
          <w:rFonts w:ascii="Times New Roman" w:hAnsi="Times New Roman" w:cs="Times New Roman"/>
          <w:b/>
          <w:bCs/>
          <w:sz w:val="22"/>
          <w:szCs w:val="22"/>
        </w:rPr>
      </w:pPr>
    </w:p>
    <w:p w14:paraId="134F1CB5" w14:textId="77777777" w:rsidR="00FC5DC5" w:rsidRPr="00FE1D9E" w:rsidRDefault="00FC5DC5" w:rsidP="009E7949">
      <w:pPr>
        <w:spacing w:after="0"/>
        <w:ind w:firstLine="567"/>
        <w:jc w:val="center"/>
        <w:rPr>
          <w:rFonts w:ascii="Times New Roman" w:hAnsi="Times New Roman" w:cs="Times New Roman"/>
          <w:b/>
          <w:bCs/>
          <w:sz w:val="22"/>
          <w:szCs w:val="22"/>
        </w:rPr>
      </w:pPr>
    </w:p>
    <w:p w14:paraId="2B5CDF6B" w14:textId="77777777" w:rsidR="00FC5DC5" w:rsidRPr="00FE1D9E" w:rsidRDefault="009E7949" w:rsidP="00FC5DC5">
      <w:pPr>
        <w:spacing w:after="0"/>
        <w:ind w:firstLine="567"/>
        <w:jc w:val="right"/>
        <w:rPr>
          <w:rFonts w:ascii="Times New Roman" w:hAnsi="Times New Roman" w:cs="Times New Roman"/>
          <w:b/>
          <w:bCs/>
          <w:sz w:val="22"/>
          <w:szCs w:val="22"/>
        </w:rPr>
      </w:pPr>
      <w:r w:rsidRPr="00FE1D9E">
        <w:rPr>
          <w:rFonts w:ascii="Times New Roman" w:hAnsi="Times New Roman" w:cs="Times New Roman"/>
          <w:b/>
          <w:bCs/>
          <w:sz w:val="22"/>
          <w:szCs w:val="22"/>
        </w:rPr>
        <w:t xml:space="preserve">Голові </w:t>
      </w:r>
      <w:r w:rsidR="00FC5DC5" w:rsidRPr="00FE1D9E">
        <w:rPr>
          <w:rFonts w:ascii="Times New Roman" w:hAnsi="Times New Roman" w:cs="Times New Roman"/>
          <w:b/>
          <w:bCs/>
          <w:sz w:val="22"/>
          <w:szCs w:val="22"/>
        </w:rPr>
        <w:t>К</w:t>
      </w:r>
      <w:r w:rsidRPr="00FE1D9E">
        <w:rPr>
          <w:rFonts w:ascii="Times New Roman" w:hAnsi="Times New Roman" w:cs="Times New Roman"/>
          <w:b/>
          <w:bCs/>
          <w:sz w:val="22"/>
          <w:szCs w:val="22"/>
        </w:rPr>
        <w:t>омітету</w:t>
      </w:r>
      <w:r w:rsidR="00FC5DC5" w:rsidRPr="00FE1D9E">
        <w:rPr>
          <w:rFonts w:ascii="Times New Roman" w:hAnsi="Times New Roman" w:cs="Times New Roman"/>
          <w:b/>
          <w:bCs/>
          <w:sz w:val="22"/>
          <w:szCs w:val="22"/>
        </w:rPr>
        <w:t xml:space="preserve"> Моторного (транспортного) </w:t>
      </w:r>
    </w:p>
    <w:p w14:paraId="75933A7F" w14:textId="24F3DC32" w:rsidR="009E7949" w:rsidRPr="00FE1D9E" w:rsidRDefault="00FC5DC5" w:rsidP="00FC5DC5">
      <w:pPr>
        <w:spacing w:after="0"/>
        <w:ind w:firstLine="567"/>
        <w:jc w:val="right"/>
        <w:rPr>
          <w:rFonts w:ascii="Times New Roman" w:hAnsi="Times New Roman" w:cs="Times New Roman"/>
          <w:b/>
          <w:bCs/>
          <w:sz w:val="22"/>
          <w:szCs w:val="22"/>
        </w:rPr>
      </w:pPr>
      <w:r w:rsidRPr="00FE1D9E">
        <w:rPr>
          <w:rFonts w:ascii="Times New Roman" w:hAnsi="Times New Roman" w:cs="Times New Roman"/>
          <w:b/>
          <w:bCs/>
          <w:sz w:val="22"/>
          <w:szCs w:val="22"/>
        </w:rPr>
        <w:t>страхового бюро України з питань аудиту</w:t>
      </w:r>
    </w:p>
    <w:p w14:paraId="08DBF411" w14:textId="3388A0A2" w:rsidR="00FC5DC5" w:rsidRPr="00FE1D9E" w:rsidRDefault="00FC5DC5" w:rsidP="00FC5DC5">
      <w:pPr>
        <w:spacing w:after="0"/>
        <w:ind w:firstLine="567"/>
        <w:jc w:val="right"/>
        <w:rPr>
          <w:rFonts w:ascii="Times New Roman" w:hAnsi="Times New Roman" w:cs="Times New Roman"/>
          <w:b/>
          <w:bCs/>
          <w:sz w:val="22"/>
          <w:szCs w:val="22"/>
        </w:rPr>
      </w:pPr>
      <w:r w:rsidRPr="00FE1D9E">
        <w:rPr>
          <w:rFonts w:ascii="Times New Roman" w:hAnsi="Times New Roman" w:cs="Times New Roman"/>
          <w:b/>
          <w:bCs/>
          <w:sz w:val="22"/>
          <w:szCs w:val="22"/>
        </w:rPr>
        <w:t>Ульє Олені Володимирівні</w:t>
      </w:r>
    </w:p>
    <w:p w14:paraId="5965AC8C" w14:textId="3EEDABC0" w:rsidR="00FC5DC5" w:rsidRPr="00FE1D9E" w:rsidRDefault="00FC5DC5" w:rsidP="00FC5DC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 xml:space="preserve">е-mаіl: </w:t>
      </w:r>
      <w:hyperlink r:id="rId6" w:history="1">
        <w:r w:rsidRPr="00FE1D9E">
          <w:rPr>
            <w:sz w:val="22"/>
            <w:szCs w:val="22"/>
          </w:rPr>
          <w:t>info@mtsbu.ua</w:t>
        </w:r>
      </w:hyperlink>
    </w:p>
    <w:p w14:paraId="6C33B859" w14:textId="77777777" w:rsidR="00FC5DC5" w:rsidRPr="00FE1D9E" w:rsidRDefault="00FC5DC5" w:rsidP="00FC5DC5">
      <w:pPr>
        <w:shd w:val="clear" w:color="auto" w:fill="FFFFFF"/>
        <w:tabs>
          <w:tab w:val="left" w:pos="6451"/>
        </w:tabs>
        <w:spacing w:after="0" w:line="216" w:lineRule="exact"/>
        <w:jc w:val="right"/>
        <w:rPr>
          <w:rFonts w:ascii="Times New Roman" w:hAnsi="Times New Roman" w:cs="Times New Roman"/>
          <w:sz w:val="22"/>
          <w:szCs w:val="22"/>
        </w:rPr>
      </w:pPr>
      <w:r w:rsidRPr="00FE1D9E">
        <w:rPr>
          <w:rFonts w:ascii="Times New Roman" w:hAnsi="Times New Roman" w:cs="Times New Roman"/>
          <w:sz w:val="22"/>
          <w:szCs w:val="22"/>
        </w:rPr>
        <w:t xml:space="preserve">Русанівський бульвар, 8, </w:t>
      </w:r>
    </w:p>
    <w:p w14:paraId="316A38BA" w14:textId="57F157D4" w:rsidR="00FC5DC5" w:rsidRPr="00FE1D9E" w:rsidRDefault="00FC5DC5" w:rsidP="00FC5DC5">
      <w:pPr>
        <w:shd w:val="clear" w:color="auto" w:fill="FFFFFF"/>
        <w:tabs>
          <w:tab w:val="left" w:pos="6451"/>
        </w:tabs>
        <w:spacing w:after="0" w:line="216" w:lineRule="exact"/>
        <w:jc w:val="right"/>
        <w:rPr>
          <w:rFonts w:ascii="Times New Roman" w:hAnsi="Times New Roman" w:cs="Times New Roman"/>
          <w:sz w:val="22"/>
          <w:szCs w:val="22"/>
        </w:rPr>
      </w:pPr>
      <w:r w:rsidRPr="00FE1D9E">
        <w:rPr>
          <w:rFonts w:ascii="Times New Roman" w:hAnsi="Times New Roman" w:cs="Times New Roman"/>
          <w:sz w:val="22"/>
          <w:szCs w:val="22"/>
        </w:rPr>
        <w:t>м. Київ, 02653</w:t>
      </w:r>
    </w:p>
    <w:p w14:paraId="1531C13B" w14:textId="77777777" w:rsidR="00FC5DC5" w:rsidRPr="00FE1D9E" w:rsidRDefault="00FC5DC5" w:rsidP="00FC5DC5">
      <w:pPr>
        <w:spacing w:after="0"/>
        <w:ind w:firstLine="567"/>
        <w:jc w:val="right"/>
        <w:rPr>
          <w:rFonts w:ascii="Times New Roman" w:hAnsi="Times New Roman" w:cs="Times New Roman"/>
          <w:sz w:val="22"/>
          <w:szCs w:val="22"/>
        </w:rPr>
      </w:pPr>
    </w:p>
    <w:p w14:paraId="585BC15E" w14:textId="3788B14E" w:rsidR="00FC5DC5" w:rsidRPr="00FE1D9E" w:rsidRDefault="00FC5DC5" w:rsidP="00FC5DC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від _______________________________</w:t>
      </w:r>
    </w:p>
    <w:p w14:paraId="2B31CE41" w14:textId="2F9F9C4B" w:rsidR="00FC5DC5" w:rsidRPr="00FE1D9E" w:rsidRDefault="00FC5DC5" w:rsidP="00FC5DC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_______________________________</w:t>
      </w:r>
    </w:p>
    <w:p w14:paraId="223411A3" w14:textId="687D6269" w:rsidR="00FC5DC5" w:rsidRPr="00FE1D9E" w:rsidRDefault="00FC5DC5" w:rsidP="00FC5DC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_______________________________</w:t>
      </w:r>
    </w:p>
    <w:p w14:paraId="7F34CEE7" w14:textId="77777777" w:rsidR="009E7949" w:rsidRPr="00FE1D9E" w:rsidRDefault="009E7949" w:rsidP="009E7949">
      <w:pPr>
        <w:spacing w:after="0"/>
        <w:ind w:firstLine="567"/>
        <w:jc w:val="both"/>
        <w:rPr>
          <w:rFonts w:ascii="Times New Roman" w:hAnsi="Times New Roman" w:cs="Times New Roman"/>
          <w:b/>
          <w:bCs/>
          <w:sz w:val="22"/>
          <w:szCs w:val="22"/>
        </w:rPr>
      </w:pPr>
    </w:p>
    <w:p w14:paraId="25C6BEA9" w14:textId="77777777" w:rsidR="00FC5DC5" w:rsidRPr="00FE1D9E" w:rsidRDefault="00FC5DC5" w:rsidP="009E7949">
      <w:pPr>
        <w:spacing w:after="0"/>
        <w:ind w:firstLine="567"/>
        <w:jc w:val="both"/>
        <w:rPr>
          <w:rFonts w:ascii="Times New Roman" w:hAnsi="Times New Roman" w:cs="Times New Roman"/>
          <w:b/>
          <w:bCs/>
          <w:sz w:val="22"/>
          <w:szCs w:val="22"/>
        </w:rPr>
      </w:pPr>
    </w:p>
    <w:p w14:paraId="44D43A6C" w14:textId="77777777" w:rsidR="00FC5DC5" w:rsidRPr="00FE1D9E" w:rsidRDefault="00FC5DC5" w:rsidP="009E7949">
      <w:pPr>
        <w:spacing w:after="0"/>
        <w:ind w:firstLine="567"/>
        <w:jc w:val="both"/>
        <w:rPr>
          <w:rFonts w:ascii="Times New Roman" w:hAnsi="Times New Roman" w:cs="Times New Roman"/>
          <w:b/>
          <w:bCs/>
          <w:sz w:val="22"/>
          <w:szCs w:val="22"/>
        </w:rPr>
      </w:pPr>
    </w:p>
    <w:p w14:paraId="27F25F5E" w14:textId="77777777" w:rsidR="009E7949" w:rsidRPr="00FE1D9E" w:rsidRDefault="009E7949" w:rsidP="00FC5DC5">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ЗАЯВА</w:t>
      </w:r>
    </w:p>
    <w:p w14:paraId="18415EE9" w14:textId="77777777" w:rsidR="009E7949" w:rsidRPr="00FE1D9E" w:rsidRDefault="009E7949" w:rsidP="00FC5DC5">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про участь у конкурсі з відбору суб’єкта аудиторської діяльності</w:t>
      </w:r>
    </w:p>
    <w:p w14:paraId="1EE2C83E" w14:textId="77777777" w:rsidR="009E7949" w:rsidRPr="00FE1D9E" w:rsidRDefault="009E7949" w:rsidP="00FC5DC5">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для проведення обов’язкового аудиту фінансової звітності МТСБУ</w:t>
      </w:r>
    </w:p>
    <w:p w14:paraId="7D28C3D1" w14:textId="77777777" w:rsidR="009E7949" w:rsidRPr="00FE1D9E" w:rsidRDefault="009E7949" w:rsidP="009E7949">
      <w:pPr>
        <w:spacing w:after="0"/>
        <w:ind w:firstLine="567"/>
        <w:jc w:val="both"/>
        <w:rPr>
          <w:rFonts w:ascii="Times New Roman" w:hAnsi="Times New Roman" w:cs="Times New Roman"/>
          <w:b/>
          <w:bCs/>
          <w:sz w:val="22"/>
          <w:szCs w:val="22"/>
        </w:rPr>
      </w:pPr>
    </w:p>
    <w:p w14:paraId="70B497B8" w14:textId="77777777" w:rsidR="00FC5DC5" w:rsidRPr="00FE1D9E" w:rsidRDefault="00FC5DC5" w:rsidP="009E7949">
      <w:pPr>
        <w:spacing w:after="0"/>
        <w:ind w:firstLine="567"/>
        <w:jc w:val="both"/>
        <w:rPr>
          <w:rFonts w:ascii="Times New Roman" w:hAnsi="Times New Roman" w:cs="Times New Roman"/>
          <w:b/>
          <w:bCs/>
          <w:sz w:val="22"/>
          <w:szCs w:val="22"/>
        </w:rPr>
      </w:pPr>
    </w:p>
    <w:p w14:paraId="375CA98F" w14:textId="21305B0C" w:rsidR="009E7949" w:rsidRPr="00FE1D9E" w:rsidRDefault="009E7949" w:rsidP="00FC5DC5">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Просимо допустити [назва суб’єкта аудиторської діяльності] до участі у конкурсі з відбору аудиторської фірми </w:t>
      </w:r>
      <w:r w:rsidR="00FC5DC5" w:rsidRPr="00FE1D9E">
        <w:rPr>
          <w:rFonts w:ascii="Times New Roman" w:hAnsi="Times New Roman" w:cs="Times New Roman"/>
          <w:sz w:val="22"/>
          <w:szCs w:val="22"/>
        </w:rPr>
        <w:t xml:space="preserve"> </w:t>
      </w:r>
      <w:r w:rsidRPr="00FE1D9E">
        <w:rPr>
          <w:rFonts w:ascii="Times New Roman" w:hAnsi="Times New Roman" w:cs="Times New Roman"/>
          <w:sz w:val="22"/>
          <w:szCs w:val="22"/>
        </w:rPr>
        <w:t>для проведення обов’язкового аудиту фінансової звітності МТСБУ за [рік/період]</w:t>
      </w:r>
      <w:r w:rsidR="00FC5DC5" w:rsidRPr="00FE1D9E">
        <w:rPr>
          <w:rFonts w:ascii="Times New Roman" w:hAnsi="Times New Roman" w:cs="Times New Roman"/>
          <w:sz w:val="22"/>
          <w:szCs w:val="22"/>
        </w:rPr>
        <w:t>,</w:t>
      </w:r>
      <w:r w:rsidR="00FC5DC5" w:rsidRPr="00FE1D9E">
        <w:t xml:space="preserve"> </w:t>
      </w:r>
      <w:r w:rsidR="00FC5DC5" w:rsidRPr="00FE1D9E">
        <w:rPr>
          <w:rFonts w:ascii="Times New Roman" w:hAnsi="Times New Roman" w:cs="Times New Roman"/>
          <w:sz w:val="22"/>
          <w:szCs w:val="22"/>
        </w:rPr>
        <w:t>відповідно до вимог Закону України «Про аудит фінансової звітності та аудиторську діяльність» та Порядку проведення конкурсу, затвердженого протоколом Ради МТСБУ із загальних питань від____ №___</w:t>
      </w:r>
    </w:p>
    <w:p w14:paraId="78E1A7D7" w14:textId="77777777" w:rsidR="009E7949" w:rsidRPr="00FE1D9E" w:rsidRDefault="009E7949" w:rsidP="009E7949">
      <w:pPr>
        <w:spacing w:after="0"/>
        <w:ind w:firstLine="567"/>
        <w:jc w:val="both"/>
        <w:rPr>
          <w:rFonts w:ascii="Times New Roman" w:hAnsi="Times New Roman" w:cs="Times New Roman"/>
          <w:sz w:val="22"/>
          <w:szCs w:val="22"/>
        </w:rPr>
      </w:pPr>
    </w:p>
    <w:p w14:paraId="03F0DB98" w14:textId="2953B3E1" w:rsidR="009E7949" w:rsidRPr="00FE1D9E" w:rsidRDefault="009E7949" w:rsidP="009E7949">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До заяви додаються документи згідно з вимогами Порядку проведення конкурсу</w:t>
      </w:r>
      <w:r w:rsidR="00FC5DC5" w:rsidRPr="00FE1D9E">
        <w:rPr>
          <w:rFonts w:ascii="Times New Roman" w:hAnsi="Times New Roman" w:cs="Times New Roman"/>
          <w:sz w:val="22"/>
          <w:szCs w:val="22"/>
        </w:rPr>
        <w:t xml:space="preserve"> (перелік документів зазначити в додатках)</w:t>
      </w:r>
    </w:p>
    <w:p w14:paraId="2BD780F4" w14:textId="77777777" w:rsidR="00FC5DC5" w:rsidRPr="00FE1D9E" w:rsidRDefault="00FC5DC5" w:rsidP="009E7949">
      <w:pPr>
        <w:spacing w:after="0"/>
        <w:ind w:firstLine="567"/>
        <w:jc w:val="both"/>
        <w:rPr>
          <w:rFonts w:ascii="Times New Roman" w:hAnsi="Times New Roman" w:cs="Times New Roman"/>
          <w:sz w:val="22"/>
          <w:szCs w:val="22"/>
        </w:rPr>
      </w:pPr>
    </w:p>
    <w:p w14:paraId="54774567" w14:textId="15AC1C4C" w:rsidR="00FC5DC5" w:rsidRPr="00FE1D9E" w:rsidRDefault="00FC5DC5" w:rsidP="009E7949">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Додатки:</w:t>
      </w:r>
    </w:p>
    <w:p w14:paraId="4A250CB1" w14:textId="77777777" w:rsidR="009E7949" w:rsidRPr="00FE1D9E" w:rsidRDefault="009E7949" w:rsidP="009E7949">
      <w:pPr>
        <w:spacing w:after="0"/>
        <w:ind w:firstLine="567"/>
        <w:jc w:val="both"/>
        <w:rPr>
          <w:rFonts w:ascii="Times New Roman" w:hAnsi="Times New Roman" w:cs="Times New Roman"/>
          <w:sz w:val="22"/>
          <w:szCs w:val="22"/>
        </w:rPr>
      </w:pPr>
    </w:p>
    <w:p w14:paraId="0A64BE2B" w14:textId="5E83E689" w:rsidR="009E7949" w:rsidRPr="00FE1D9E" w:rsidRDefault="009E7949" w:rsidP="009E7949">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__________________         </w:t>
      </w:r>
      <w:r w:rsidR="00FC5DC5" w:rsidRPr="00FE1D9E">
        <w:rPr>
          <w:rFonts w:ascii="Times New Roman" w:hAnsi="Times New Roman" w:cs="Times New Roman"/>
          <w:sz w:val="22"/>
          <w:szCs w:val="22"/>
        </w:rPr>
        <w:tab/>
      </w:r>
      <w:r w:rsidR="00FC5DC5" w:rsidRPr="00FE1D9E">
        <w:rPr>
          <w:rFonts w:ascii="Times New Roman" w:hAnsi="Times New Roman" w:cs="Times New Roman"/>
          <w:sz w:val="22"/>
          <w:szCs w:val="22"/>
        </w:rPr>
        <w:tab/>
      </w:r>
      <w:r w:rsidR="00FC5DC5" w:rsidRPr="00FE1D9E">
        <w:rPr>
          <w:rFonts w:ascii="Times New Roman" w:hAnsi="Times New Roman" w:cs="Times New Roman"/>
          <w:sz w:val="22"/>
          <w:szCs w:val="22"/>
        </w:rPr>
        <w:tab/>
      </w:r>
      <w:r w:rsidR="00FC5DC5" w:rsidRPr="00FE1D9E">
        <w:rPr>
          <w:rFonts w:ascii="Times New Roman" w:hAnsi="Times New Roman" w:cs="Times New Roman"/>
          <w:sz w:val="22"/>
          <w:szCs w:val="22"/>
        </w:rPr>
        <w:tab/>
      </w:r>
      <w:r w:rsidR="00FC5DC5" w:rsidRPr="00FE1D9E">
        <w:rPr>
          <w:rFonts w:ascii="Times New Roman" w:hAnsi="Times New Roman" w:cs="Times New Roman"/>
          <w:sz w:val="22"/>
          <w:szCs w:val="22"/>
        </w:rPr>
        <w:tab/>
      </w:r>
      <w:r w:rsidR="00FC5DC5" w:rsidRPr="00FE1D9E">
        <w:rPr>
          <w:rFonts w:ascii="Times New Roman" w:hAnsi="Times New Roman" w:cs="Times New Roman"/>
          <w:sz w:val="22"/>
          <w:szCs w:val="22"/>
        </w:rPr>
        <w:tab/>
      </w:r>
      <w:r w:rsidRPr="00FE1D9E">
        <w:rPr>
          <w:rFonts w:ascii="Times New Roman" w:hAnsi="Times New Roman" w:cs="Times New Roman"/>
          <w:sz w:val="22"/>
          <w:szCs w:val="22"/>
        </w:rPr>
        <w:t>__________________</w:t>
      </w:r>
    </w:p>
    <w:p w14:paraId="2F12E238" w14:textId="3CF9F377" w:rsidR="009E7949" w:rsidRPr="00FE1D9E" w:rsidRDefault="00FC5DC5" w:rsidP="009E7949">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      </w:t>
      </w:r>
      <w:r w:rsidR="009E7949" w:rsidRPr="00FE1D9E">
        <w:rPr>
          <w:rFonts w:ascii="Times New Roman" w:hAnsi="Times New Roman" w:cs="Times New Roman"/>
          <w:sz w:val="22"/>
          <w:szCs w:val="22"/>
        </w:rPr>
        <w:t xml:space="preserve"> (дата)                        </w:t>
      </w:r>
      <w:r w:rsidRPr="00FE1D9E">
        <w:rPr>
          <w:rFonts w:ascii="Times New Roman" w:hAnsi="Times New Roman" w:cs="Times New Roman"/>
          <w:sz w:val="22"/>
          <w:szCs w:val="22"/>
        </w:rPr>
        <w:tab/>
      </w:r>
      <w:r w:rsidRPr="00FE1D9E">
        <w:rPr>
          <w:rFonts w:ascii="Times New Roman" w:hAnsi="Times New Roman" w:cs="Times New Roman"/>
          <w:sz w:val="22"/>
          <w:szCs w:val="22"/>
        </w:rPr>
        <w:tab/>
      </w:r>
      <w:r w:rsidRPr="00FE1D9E">
        <w:rPr>
          <w:rFonts w:ascii="Times New Roman" w:hAnsi="Times New Roman" w:cs="Times New Roman"/>
          <w:sz w:val="22"/>
          <w:szCs w:val="22"/>
        </w:rPr>
        <w:tab/>
      </w:r>
      <w:r w:rsidRPr="00FE1D9E">
        <w:rPr>
          <w:rFonts w:ascii="Times New Roman" w:hAnsi="Times New Roman" w:cs="Times New Roman"/>
          <w:sz w:val="22"/>
          <w:szCs w:val="22"/>
        </w:rPr>
        <w:tab/>
      </w:r>
      <w:r w:rsidRPr="00FE1D9E">
        <w:rPr>
          <w:rFonts w:ascii="Times New Roman" w:hAnsi="Times New Roman" w:cs="Times New Roman"/>
          <w:sz w:val="22"/>
          <w:szCs w:val="22"/>
        </w:rPr>
        <w:tab/>
      </w:r>
      <w:r w:rsidRPr="00FE1D9E">
        <w:rPr>
          <w:rFonts w:ascii="Times New Roman" w:hAnsi="Times New Roman" w:cs="Times New Roman"/>
          <w:sz w:val="22"/>
          <w:szCs w:val="22"/>
        </w:rPr>
        <w:tab/>
      </w:r>
      <w:r w:rsidRPr="00FE1D9E">
        <w:rPr>
          <w:rFonts w:ascii="Times New Roman" w:hAnsi="Times New Roman" w:cs="Times New Roman"/>
          <w:sz w:val="22"/>
          <w:szCs w:val="22"/>
        </w:rPr>
        <w:tab/>
        <w:t xml:space="preserve">   </w:t>
      </w:r>
      <w:r w:rsidR="009E7949" w:rsidRPr="00FE1D9E">
        <w:rPr>
          <w:rFonts w:ascii="Times New Roman" w:hAnsi="Times New Roman" w:cs="Times New Roman"/>
          <w:sz w:val="22"/>
          <w:szCs w:val="22"/>
        </w:rPr>
        <w:t xml:space="preserve">  (підпис, П.І.Б.)</w:t>
      </w:r>
    </w:p>
    <w:p w14:paraId="44D70DCC" w14:textId="77777777" w:rsidR="009E7949" w:rsidRPr="00FE1D9E" w:rsidRDefault="009E7949" w:rsidP="009E7949">
      <w:pPr>
        <w:spacing w:after="0" w:line="240" w:lineRule="auto"/>
        <w:ind w:firstLine="567"/>
        <w:jc w:val="both"/>
        <w:rPr>
          <w:rFonts w:ascii="Times New Roman" w:hAnsi="Times New Roman" w:cs="Times New Roman"/>
          <w:sz w:val="20"/>
          <w:szCs w:val="20"/>
        </w:rPr>
      </w:pPr>
    </w:p>
    <w:p w14:paraId="310E1B66" w14:textId="77777777" w:rsidR="00FC5DC5" w:rsidRPr="00FE1D9E" w:rsidRDefault="00FC5DC5" w:rsidP="009E7949">
      <w:pPr>
        <w:spacing w:after="0" w:line="240" w:lineRule="auto"/>
        <w:ind w:firstLine="567"/>
        <w:jc w:val="both"/>
        <w:rPr>
          <w:rFonts w:ascii="Times New Roman" w:hAnsi="Times New Roman" w:cs="Times New Roman"/>
          <w:sz w:val="20"/>
          <w:szCs w:val="20"/>
        </w:rPr>
      </w:pPr>
    </w:p>
    <w:p w14:paraId="340594E8" w14:textId="77777777" w:rsidR="00FC5DC5" w:rsidRPr="00FE1D9E" w:rsidRDefault="00FC5DC5" w:rsidP="009E7949">
      <w:pPr>
        <w:spacing w:after="0" w:line="240" w:lineRule="auto"/>
        <w:ind w:firstLine="567"/>
        <w:jc w:val="both"/>
        <w:rPr>
          <w:rFonts w:ascii="Times New Roman" w:hAnsi="Times New Roman" w:cs="Times New Roman"/>
          <w:sz w:val="20"/>
          <w:szCs w:val="20"/>
        </w:rPr>
      </w:pPr>
    </w:p>
    <w:p w14:paraId="707CA52A" w14:textId="77777777" w:rsidR="00FC5DC5" w:rsidRPr="00FE1D9E" w:rsidRDefault="00FC5DC5" w:rsidP="009E7949">
      <w:pPr>
        <w:spacing w:after="0" w:line="240" w:lineRule="auto"/>
        <w:ind w:firstLine="567"/>
        <w:jc w:val="both"/>
        <w:rPr>
          <w:rFonts w:ascii="Times New Roman" w:hAnsi="Times New Roman" w:cs="Times New Roman"/>
          <w:sz w:val="20"/>
          <w:szCs w:val="20"/>
        </w:rPr>
      </w:pPr>
    </w:p>
    <w:p w14:paraId="3C6AE0A8" w14:textId="77777777" w:rsidR="00FC5DC5" w:rsidRPr="00FE1D9E" w:rsidRDefault="00FC5DC5" w:rsidP="009E7949">
      <w:pPr>
        <w:spacing w:after="0" w:line="240" w:lineRule="auto"/>
        <w:ind w:firstLine="567"/>
        <w:jc w:val="both"/>
        <w:rPr>
          <w:rFonts w:ascii="Times New Roman" w:hAnsi="Times New Roman" w:cs="Times New Roman"/>
          <w:sz w:val="20"/>
          <w:szCs w:val="20"/>
        </w:rPr>
      </w:pPr>
    </w:p>
    <w:p w14:paraId="15CA3810" w14:textId="77777777" w:rsidR="00FC5DC5" w:rsidRPr="00FE1D9E" w:rsidRDefault="00FC5DC5" w:rsidP="009E7949">
      <w:pPr>
        <w:spacing w:after="0" w:line="240" w:lineRule="auto"/>
        <w:ind w:firstLine="567"/>
        <w:jc w:val="both"/>
        <w:rPr>
          <w:rFonts w:ascii="Times New Roman" w:hAnsi="Times New Roman" w:cs="Times New Roman"/>
          <w:sz w:val="20"/>
          <w:szCs w:val="20"/>
        </w:rPr>
      </w:pPr>
    </w:p>
    <w:p w14:paraId="5F6A52E5" w14:textId="77777777" w:rsidR="00FC5DC5" w:rsidRPr="00FE1D9E" w:rsidRDefault="00FC5DC5" w:rsidP="009E7949">
      <w:pPr>
        <w:spacing w:after="0" w:line="240" w:lineRule="auto"/>
        <w:ind w:firstLine="567"/>
        <w:jc w:val="both"/>
        <w:rPr>
          <w:rFonts w:ascii="Times New Roman" w:hAnsi="Times New Roman" w:cs="Times New Roman"/>
          <w:sz w:val="20"/>
          <w:szCs w:val="20"/>
        </w:rPr>
      </w:pPr>
    </w:p>
    <w:p w14:paraId="13BC3864" w14:textId="77777777" w:rsidR="00FC5DC5" w:rsidRPr="00FE1D9E" w:rsidRDefault="00FC5DC5" w:rsidP="009E7949">
      <w:pPr>
        <w:spacing w:after="0" w:line="240" w:lineRule="auto"/>
        <w:ind w:firstLine="567"/>
        <w:jc w:val="both"/>
        <w:rPr>
          <w:rFonts w:ascii="Times New Roman" w:hAnsi="Times New Roman" w:cs="Times New Roman"/>
          <w:sz w:val="20"/>
          <w:szCs w:val="20"/>
        </w:rPr>
      </w:pPr>
    </w:p>
    <w:p w14:paraId="429BCF9B" w14:textId="77777777" w:rsidR="0034095B" w:rsidRPr="00FE1D9E" w:rsidRDefault="0034095B" w:rsidP="009E7949">
      <w:pPr>
        <w:spacing w:after="0" w:line="240" w:lineRule="auto"/>
        <w:ind w:firstLine="567"/>
        <w:jc w:val="both"/>
        <w:rPr>
          <w:rFonts w:ascii="Times New Roman" w:hAnsi="Times New Roman" w:cs="Times New Roman"/>
          <w:sz w:val="20"/>
          <w:szCs w:val="20"/>
        </w:rPr>
      </w:pPr>
    </w:p>
    <w:p w14:paraId="1EAC25EF" w14:textId="77777777" w:rsidR="0034095B" w:rsidRPr="00FE1D9E" w:rsidRDefault="0034095B" w:rsidP="009E7949">
      <w:pPr>
        <w:spacing w:after="0" w:line="240" w:lineRule="auto"/>
        <w:ind w:firstLine="567"/>
        <w:jc w:val="both"/>
        <w:rPr>
          <w:rFonts w:ascii="Times New Roman" w:hAnsi="Times New Roman" w:cs="Times New Roman"/>
          <w:sz w:val="20"/>
          <w:szCs w:val="20"/>
        </w:rPr>
      </w:pPr>
    </w:p>
    <w:p w14:paraId="1D0C23A4" w14:textId="77777777" w:rsidR="0034095B" w:rsidRPr="00FE1D9E" w:rsidRDefault="0034095B" w:rsidP="009E7949">
      <w:pPr>
        <w:spacing w:after="0" w:line="240" w:lineRule="auto"/>
        <w:ind w:firstLine="567"/>
        <w:jc w:val="both"/>
        <w:rPr>
          <w:rFonts w:ascii="Times New Roman" w:hAnsi="Times New Roman" w:cs="Times New Roman"/>
          <w:sz w:val="20"/>
          <w:szCs w:val="20"/>
        </w:rPr>
      </w:pPr>
    </w:p>
    <w:p w14:paraId="5E6B0AF9" w14:textId="77777777" w:rsidR="0034095B" w:rsidRPr="00FE1D9E" w:rsidRDefault="0034095B" w:rsidP="009E7949">
      <w:pPr>
        <w:spacing w:after="0" w:line="240" w:lineRule="auto"/>
        <w:ind w:firstLine="567"/>
        <w:jc w:val="both"/>
        <w:rPr>
          <w:rFonts w:ascii="Times New Roman" w:hAnsi="Times New Roman" w:cs="Times New Roman"/>
          <w:sz w:val="20"/>
          <w:szCs w:val="20"/>
        </w:rPr>
      </w:pPr>
    </w:p>
    <w:p w14:paraId="07983514" w14:textId="77777777" w:rsidR="0034095B" w:rsidRPr="00FE1D9E" w:rsidRDefault="0034095B" w:rsidP="009E7949">
      <w:pPr>
        <w:spacing w:after="0" w:line="240" w:lineRule="auto"/>
        <w:ind w:firstLine="567"/>
        <w:jc w:val="both"/>
        <w:rPr>
          <w:rFonts w:ascii="Times New Roman" w:hAnsi="Times New Roman" w:cs="Times New Roman"/>
          <w:sz w:val="20"/>
          <w:szCs w:val="20"/>
        </w:rPr>
      </w:pPr>
    </w:p>
    <w:p w14:paraId="302BBB24" w14:textId="77777777" w:rsidR="0034095B" w:rsidRPr="00FE1D9E" w:rsidRDefault="0034095B" w:rsidP="009E7949">
      <w:pPr>
        <w:spacing w:after="0" w:line="240" w:lineRule="auto"/>
        <w:ind w:firstLine="567"/>
        <w:jc w:val="both"/>
        <w:rPr>
          <w:rFonts w:ascii="Times New Roman" w:hAnsi="Times New Roman" w:cs="Times New Roman"/>
          <w:sz w:val="20"/>
          <w:szCs w:val="20"/>
        </w:rPr>
      </w:pPr>
    </w:p>
    <w:p w14:paraId="4C823970" w14:textId="77777777" w:rsidR="00FC5DC5" w:rsidRPr="00FE1D9E" w:rsidRDefault="00FC5DC5" w:rsidP="00C9760F">
      <w:pPr>
        <w:spacing w:after="0" w:line="240" w:lineRule="auto"/>
        <w:jc w:val="both"/>
        <w:rPr>
          <w:rFonts w:ascii="Times New Roman" w:hAnsi="Times New Roman" w:cs="Times New Roman"/>
          <w:sz w:val="20"/>
          <w:szCs w:val="20"/>
        </w:rPr>
      </w:pPr>
    </w:p>
    <w:p w14:paraId="0ED805C9" w14:textId="64CFF0C5" w:rsidR="00FC5DC5" w:rsidRPr="00FE1D9E" w:rsidRDefault="00FC5DC5" w:rsidP="00FC5DC5">
      <w:pPr>
        <w:spacing w:after="0"/>
        <w:ind w:firstLine="567"/>
        <w:jc w:val="right"/>
        <w:rPr>
          <w:rFonts w:ascii="Times New Roman" w:hAnsi="Times New Roman" w:cs="Times New Roman"/>
          <w:sz w:val="22"/>
          <w:szCs w:val="22"/>
        </w:rPr>
      </w:pPr>
      <w:bookmarkStart w:id="2" w:name="_Hlk207194023"/>
      <w:r w:rsidRPr="00FE1D9E">
        <w:rPr>
          <w:rFonts w:ascii="Times New Roman" w:hAnsi="Times New Roman" w:cs="Times New Roman"/>
          <w:sz w:val="22"/>
          <w:szCs w:val="22"/>
        </w:rPr>
        <w:lastRenderedPageBreak/>
        <w:t>Додаток 5</w:t>
      </w:r>
    </w:p>
    <w:p w14:paraId="1062A539" w14:textId="77777777" w:rsidR="00FC5DC5" w:rsidRPr="00FE1D9E" w:rsidRDefault="00FC5DC5" w:rsidP="00FC5DC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33692DD6" w14:textId="77777777" w:rsidR="00FC5DC5" w:rsidRPr="00FE1D9E" w:rsidRDefault="00FC5DC5" w:rsidP="00FC5DC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65103212" w14:textId="77777777" w:rsidR="00FC5DC5" w:rsidRPr="00FE1D9E" w:rsidRDefault="00FC5DC5" w:rsidP="00FC5DC5">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w:t>
      </w:r>
    </w:p>
    <w:bookmarkEnd w:id="2"/>
    <w:p w14:paraId="19D155DF" w14:textId="77777777" w:rsidR="00FC5DC5" w:rsidRPr="00FE1D9E" w:rsidRDefault="00FC5DC5" w:rsidP="00FC5DC5">
      <w:pPr>
        <w:spacing w:after="0"/>
        <w:ind w:firstLine="567"/>
        <w:jc w:val="right"/>
        <w:rPr>
          <w:rFonts w:ascii="Times New Roman" w:hAnsi="Times New Roman" w:cs="Times New Roman"/>
          <w:sz w:val="22"/>
          <w:szCs w:val="22"/>
        </w:rPr>
      </w:pPr>
    </w:p>
    <w:p w14:paraId="7B3268EB" w14:textId="77777777" w:rsidR="00FC5DC5" w:rsidRPr="00FE1D9E" w:rsidRDefault="00FC5DC5" w:rsidP="00FC5DC5">
      <w:pPr>
        <w:spacing w:after="0"/>
        <w:ind w:firstLine="567"/>
        <w:jc w:val="right"/>
        <w:rPr>
          <w:rFonts w:ascii="Times New Roman" w:hAnsi="Times New Roman" w:cs="Times New Roman"/>
          <w:sz w:val="22"/>
          <w:szCs w:val="22"/>
        </w:rPr>
      </w:pPr>
    </w:p>
    <w:p w14:paraId="2E8B2C5F" w14:textId="32D26C27" w:rsidR="00FC5DC5" w:rsidRPr="00FE1D9E" w:rsidRDefault="0044288A" w:rsidP="0044288A">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Довідка про відсутність підстав для відмови в участі</w:t>
      </w:r>
    </w:p>
    <w:p w14:paraId="0AE92367" w14:textId="77777777" w:rsidR="0044288A" w:rsidRPr="00FE1D9E" w:rsidRDefault="0044288A" w:rsidP="0044288A">
      <w:pPr>
        <w:spacing w:after="0"/>
        <w:ind w:firstLine="567"/>
        <w:jc w:val="both"/>
        <w:rPr>
          <w:rFonts w:ascii="Times New Roman" w:hAnsi="Times New Roman" w:cs="Times New Roman"/>
          <w:b/>
          <w:bCs/>
          <w:sz w:val="22"/>
          <w:szCs w:val="22"/>
        </w:rPr>
      </w:pPr>
    </w:p>
    <w:p w14:paraId="0153F207" w14:textId="77777777" w:rsidR="0044288A" w:rsidRPr="00FE1D9E" w:rsidRDefault="0044288A" w:rsidP="0044288A">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[назва суб’єкта аудиторської діяльності] код ЄДРПОУ [___], підтверджує, що:</w:t>
      </w:r>
    </w:p>
    <w:p w14:paraId="080F5DED" w14:textId="77777777" w:rsidR="0044288A" w:rsidRPr="00FE1D9E" w:rsidRDefault="0044288A" w:rsidP="0044288A">
      <w:pPr>
        <w:spacing w:after="0"/>
        <w:ind w:firstLine="567"/>
        <w:jc w:val="both"/>
        <w:rPr>
          <w:rFonts w:ascii="Times New Roman" w:hAnsi="Times New Roman" w:cs="Times New Roman"/>
          <w:sz w:val="22"/>
          <w:szCs w:val="22"/>
        </w:rPr>
      </w:pPr>
    </w:p>
    <w:p w14:paraId="0C78A54D" w14:textId="268126B2" w:rsidR="0044288A" w:rsidRPr="00FE1D9E" w:rsidRDefault="0044288A" w:rsidP="0044288A">
      <w:pPr>
        <w:pStyle w:val="a9"/>
        <w:numPr>
          <w:ilvl w:val="0"/>
          <w:numId w:val="13"/>
        </w:numPr>
        <w:tabs>
          <w:tab w:val="num" w:pos="720"/>
        </w:tabs>
        <w:spacing w:after="0"/>
        <w:jc w:val="both"/>
        <w:rPr>
          <w:rFonts w:ascii="Times New Roman" w:hAnsi="Times New Roman" w:cs="Times New Roman"/>
          <w:sz w:val="22"/>
          <w:szCs w:val="22"/>
        </w:rPr>
      </w:pPr>
      <w:r w:rsidRPr="00FE1D9E">
        <w:rPr>
          <w:rFonts w:ascii="Times New Roman" w:hAnsi="Times New Roman" w:cs="Times New Roman"/>
          <w:sz w:val="22"/>
          <w:szCs w:val="22"/>
        </w:rPr>
        <w:t>Не має обмежень чи заборон, передбачених Законом України «Про аудит фінансової звітності та аудиторську діяльність».</w:t>
      </w:r>
    </w:p>
    <w:p w14:paraId="0B6A3BA4" w14:textId="65A9C052" w:rsidR="0044288A" w:rsidRPr="00FE1D9E" w:rsidRDefault="0044288A" w:rsidP="0044288A">
      <w:pPr>
        <w:pStyle w:val="a9"/>
        <w:numPr>
          <w:ilvl w:val="0"/>
          <w:numId w:val="13"/>
        </w:numPr>
        <w:tabs>
          <w:tab w:val="num" w:pos="720"/>
        </w:tabs>
        <w:spacing w:after="0"/>
        <w:jc w:val="both"/>
        <w:rPr>
          <w:rFonts w:ascii="Times New Roman" w:hAnsi="Times New Roman" w:cs="Times New Roman"/>
          <w:sz w:val="22"/>
          <w:szCs w:val="22"/>
        </w:rPr>
      </w:pPr>
      <w:r w:rsidRPr="00FE1D9E">
        <w:rPr>
          <w:rFonts w:ascii="Times New Roman" w:hAnsi="Times New Roman" w:cs="Times New Roman"/>
          <w:sz w:val="22"/>
          <w:szCs w:val="22"/>
        </w:rPr>
        <w:t>Не притягувався протягом останніх трьох років до дисциплінарних санкцій Аудиторською палатою України або Органом суспільного нагляду за аудиторською діяльністю.</w:t>
      </w:r>
    </w:p>
    <w:p w14:paraId="057EB831" w14:textId="1E34CB35" w:rsidR="0044288A" w:rsidRPr="00FE1D9E" w:rsidRDefault="00002BB8" w:rsidP="0044288A">
      <w:pPr>
        <w:pStyle w:val="a9"/>
        <w:numPr>
          <w:ilvl w:val="0"/>
          <w:numId w:val="13"/>
        </w:numPr>
        <w:tabs>
          <w:tab w:val="num" w:pos="720"/>
        </w:tabs>
        <w:spacing w:after="0"/>
        <w:jc w:val="both"/>
        <w:rPr>
          <w:rFonts w:ascii="Times New Roman" w:hAnsi="Times New Roman" w:cs="Times New Roman"/>
          <w:sz w:val="22"/>
          <w:szCs w:val="22"/>
        </w:rPr>
      </w:pPr>
      <w:r w:rsidRPr="00FE1D9E">
        <w:rPr>
          <w:rFonts w:ascii="Times New Roman" w:hAnsi="Times New Roman" w:cs="Times New Roman"/>
          <w:sz w:val="22"/>
          <w:szCs w:val="22"/>
        </w:rPr>
        <w:t xml:space="preserve">Аудитор (посадові особи суб’єкта аудиторської діяльності) </w:t>
      </w:r>
      <w:r w:rsidR="0034095B" w:rsidRPr="00FE1D9E">
        <w:rPr>
          <w:rFonts w:ascii="Times New Roman" w:hAnsi="Times New Roman" w:cs="Times New Roman"/>
          <w:sz w:val="22"/>
          <w:szCs w:val="22"/>
        </w:rPr>
        <w:t>н</w:t>
      </w:r>
      <w:r w:rsidR="0044288A" w:rsidRPr="00FE1D9E">
        <w:rPr>
          <w:rFonts w:ascii="Times New Roman" w:hAnsi="Times New Roman" w:cs="Times New Roman"/>
          <w:sz w:val="22"/>
          <w:szCs w:val="22"/>
        </w:rPr>
        <w:t xml:space="preserve">е </w:t>
      </w:r>
      <w:r w:rsidR="0034095B" w:rsidRPr="00FE1D9E">
        <w:rPr>
          <w:rFonts w:ascii="Times New Roman" w:hAnsi="Times New Roman" w:cs="Times New Roman"/>
          <w:sz w:val="22"/>
          <w:szCs w:val="22"/>
        </w:rPr>
        <w:t xml:space="preserve">перебувають </w:t>
      </w:r>
      <w:r w:rsidR="0044288A" w:rsidRPr="00FE1D9E">
        <w:rPr>
          <w:rFonts w:ascii="Times New Roman" w:hAnsi="Times New Roman" w:cs="Times New Roman"/>
          <w:sz w:val="22"/>
          <w:szCs w:val="22"/>
        </w:rPr>
        <w:t>у конфлікті інтересів з Моторним (транспортним) страховим бюро України</w:t>
      </w:r>
      <w:r w:rsidR="0034095B" w:rsidRPr="00FE1D9E">
        <w:rPr>
          <w:rFonts w:ascii="Times New Roman" w:hAnsi="Times New Roman" w:cs="Times New Roman"/>
          <w:sz w:val="22"/>
          <w:szCs w:val="22"/>
        </w:rPr>
        <w:t xml:space="preserve">, зокрема </w:t>
      </w:r>
      <w:r w:rsidR="0044288A" w:rsidRPr="00FE1D9E">
        <w:rPr>
          <w:rFonts w:ascii="Times New Roman" w:hAnsi="Times New Roman" w:cs="Times New Roman"/>
          <w:sz w:val="22"/>
          <w:szCs w:val="22"/>
        </w:rPr>
        <w:t>членами</w:t>
      </w:r>
      <w:r w:rsidR="0034095B" w:rsidRPr="00FE1D9E">
        <w:rPr>
          <w:rFonts w:ascii="Times New Roman" w:hAnsi="Times New Roman" w:cs="Times New Roman"/>
          <w:sz w:val="22"/>
          <w:szCs w:val="22"/>
        </w:rPr>
        <w:t xml:space="preserve"> Ради МТСБУ із загальних питань</w:t>
      </w:r>
      <w:r w:rsidR="008F321C" w:rsidRPr="00FE1D9E">
        <w:rPr>
          <w:rFonts w:ascii="Times New Roman" w:hAnsi="Times New Roman" w:cs="Times New Roman"/>
          <w:sz w:val="22"/>
          <w:szCs w:val="22"/>
        </w:rPr>
        <w:t>,</w:t>
      </w:r>
      <w:r w:rsidR="0034095B" w:rsidRPr="00FE1D9E">
        <w:rPr>
          <w:rFonts w:ascii="Times New Roman" w:hAnsi="Times New Roman" w:cs="Times New Roman"/>
          <w:sz w:val="22"/>
          <w:szCs w:val="22"/>
        </w:rPr>
        <w:t xml:space="preserve"> Ради МТСБУ з міжнародних питань</w:t>
      </w:r>
      <w:r w:rsidR="008F321C" w:rsidRPr="00FE1D9E">
        <w:rPr>
          <w:rFonts w:ascii="Times New Roman" w:hAnsi="Times New Roman" w:cs="Times New Roman"/>
          <w:sz w:val="22"/>
          <w:szCs w:val="22"/>
        </w:rPr>
        <w:t>,</w:t>
      </w:r>
      <w:r w:rsidR="0034095B" w:rsidRPr="00FE1D9E">
        <w:rPr>
          <w:rFonts w:ascii="Times New Roman" w:hAnsi="Times New Roman" w:cs="Times New Roman"/>
          <w:sz w:val="22"/>
          <w:szCs w:val="22"/>
        </w:rPr>
        <w:t xml:space="preserve"> член</w:t>
      </w:r>
      <w:r w:rsidR="008F321C" w:rsidRPr="00FE1D9E">
        <w:rPr>
          <w:rFonts w:ascii="Times New Roman" w:hAnsi="Times New Roman" w:cs="Times New Roman"/>
          <w:sz w:val="22"/>
          <w:szCs w:val="22"/>
        </w:rPr>
        <w:t xml:space="preserve">ами </w:t>
      </w:r>
      <w:r w:rsidR="0034095B" w:rsidRPr="00FE1D9E">
        <w:rPr>
          <w:rFonts w:ascii="Times New Roman" w:hAnsi="Times New Roman" w:cs="Times New Roman"/>
          <w:sz w:val="22"/>
          <w:szCs w:val="22"/>
        </w:rPr>
        <w:t>Правління МТСБУ</w:t>
      </w:r>
      <w:r w:rsidR="0044288A" w:rsidRPr="00FE1D9E">
        <w:rPr>
          <w:rFonts w:ascii="Times New Roman" w:hAnsi="Times New Roman" w:cs="Times New Roman"/>
          <w:sz w:val="22"/>
          <w:szCs w:val="22"/>
        </w:rPr>
        <w:t>.</w:t>
      </w:r>
    </w:p>
    <w:p w14:paraId="696CF512" w14:textId="4C0FB70A" w:rsidR="0044288A" w:rsidRPr="00FE1D9E" w:rsidRDefault="0044288A" w:rsidP="0044288A">
      <w:pPr>
        <w:pStyle w:val="a9"/>
        <w:numPr>
          <w:ilvl w:val="0"/>
          <w:numId w:val="13"/>
        </w:numPr>
        <w:tabs>
          <w:tab w:val="num" w:pos="720"/>
        </w:tabs>
        <w:spacing w:after="0"/>
        <w:jc w:val="both"/>
        <w:rPr>
          <w:rFonts w:ascii="Times New Roman" w:hAnsi="Times New Roman" w:cs="Times New Roman"/>
          <w:sz w:val="22"/>
          <w:szCs w:val="22"/>
        </w:rPr>
      </w:pPr>
      <w:r w:rsidRPr="00FE1D9E">
        <w:rPr>
          <w:rFonts w:ascii="Times New Roman" w:hAnsi="Times New Roman" w:cs="Times New Roman"/>
          <w:sz w:val="22"/>
          <w:szCs w:val="22"/>
        </w:rPr>
        <w:t>Зобов’язується дотримуватися принципів незалежності аудитора та вимог професійної етики.</w:t>
      </w:r>
    </w:p>
    <w:p w14:paraId="626265C7" w14:textId="77777777" w:rsidR="0044288A" w:rsidRPr="00FE1D9E" w:rsidRDefault="0044288A" w:rsidP="0044288A">
      <w:pPr>
        <w:spacing w:after="0"/>
        <w:ind w:firstLine="567"/>
        <w:jc w:val="both"/>
        <w:rPr>
          <w:rFonts w:ascii="Times New Roman" w:hAnsi="Times New Roman" w:cs="Times New Roman"/>
          <w:sz w:val="22"/>
          <w:szCs w:val="22"/>
        </w:rPr>
      </w:pPr>
    </w:p>
    <w:p w14:paraId="14029DC1" w14:textId="0DE1338B" w:rsidR="0044288A" w:rsidRPr="00FE1D9E" w:rsidRDefault="0044288A" w:rsidP="0044288A">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Дата: </w:t>
      </w:r>
    </w:p>
    <w:p w14:paraId="436AA79D" w14:textId="77777777" w:rsidR="0044288A" w:rsidRPr="00FE1D9E" w:rsidRDefault="0044288A" w:rsidP="0044288A">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Керівник __________________ /ПІБ/</w:t>
      </w:r>
      <w:r w:rsidRPr="00FE1D9E">
        <w:rPr>
          <w:rFonts w:ascii="Times New Roman" w:hAnsi="Times New Roman" w:cs="Times New Roman"/>
          <w:sz w:val="22"/>
          <w:szCs w:val="22"/>
        </w:rPr>
        <w:br/>
        <w:t>(підпис, печатка за наявності)</w:t>
      </w:r>
    </w:p>
    <w:p w14:paraId="70EC1A1E" w14:textId="6DAD1C35" w:rsidR="0044288A" w:rsidRPr="00FE1D9E" w:rsidRDefault="0044288A" w:rsidP="0044288A">
      <w:pPr>
        <w:spacing w:after="0"/>
        <w:ind w:firstLine="567"/>
        <w:jc w:val="both"/>
        <w:rPr>
          <w:rFonts w:ascii="Times New Roman" w:hAnsi="Times New Roman" w:cs="Times New Roman"/>
          <w:sz w:val="22"/>
          <w:szCs w:val="22"/>
        </w:rPr>
      </w:pPr>
    </w:p>
    <w:p w14:paraId="29362151" w14:textId="77777777" w:rsidR="0044288A" w:rsidRPr="00FE1D9E" w:rsidRDefault="0044288A" w:rsidP="0044288A">
      <w:pPr>
        <w:spacing w:after="0"/>
        <w:ind w:firstLine="567"/>
        <w:jc w:val="both"/>
        <w:rPr>
          <w:rFonts w:ascii="Times New Roman" w:hAnsi="Times New Roman" w:cs="Times New Roman"/>
          <w:sz w:val="22"/>
          <w:szCs w:val="22"/>
        </w:rPr>
      </w:pPr>
    </w:p>
    <w:p w14:paraId="1809263A" w14:textId="77777777" w:rsidR="0044288A" w:rsidRPr="00FE1D9E" w:rsidRDefault="0044288A" w:rsidP="0044288A">
      <w:pPr>
        <w:spacing w:after="0"/>
        <w:ind w:firstLine="567"/>
        <w:jc w:val="both"/>
        <w:rPr>
          <w:rFonts w:ascii="Times New Roman" w:hAnsi="Times New Roman" w:cs="Times New Roman"/>
          <w:sz w:val="22"/>
          <w:szCs w:val="22"/>
        </w:rPr>
      </w:pPr>
    </w:p>
    <w:p w14:paraId="17E802F3" w14:textId="77777777" w:rsidR="0044288A" w:rsidRPr="00FE1D9E" w:rsidRDefault="0044288A" w:rsidP="0044288A">
      <w:pPr>
        <w:spacing w:after="0"/>
        <w:ind w:firstLine="567"/>
        <w:jc w:val="both"/>
        <w:rPr>
          <w:rFonts w:ascii="Times New Roman" w:hAnsi="Times New Roman" w:cs="Times New Roman"/>
          <w:sz w:val="22"/>
          <w:szCs w:val="22"/>
        </w:rPr>
      </w:pPr>
    </w:p>
    <w:p w14:paraId="54AD84DE" w14:textId="77777777" w:rsidR="0044288A" w:rsidRPr="00FE1D9E" w:rsidRDefault="0044288A" w:rsidP="0044288A">
      <w:pPr>
        <w:spacing w:after="0"/>
        <w:ind w:firstLine="567"/>
        <w:jc w:val="both"/>
        <w:rPr>
          <w:rFonts w:ascii="Times New Roman" w:hAnsi="Times New Roman" w:cs="Times New Roman"/>
          <w:sz w:val="22"/>
          <w:szCs w:val="22"/>
        </w:rPr>
      </w:pPr>
    </w:p>
    <w:p w14:paraId="68947998" w14:textId="77777777" w:rsidR="0044288A" w:rsidRPr="00FE1D9E" w:rsidRDefault="0044288A" w:rsidP="0044288A">
      <w:pPr>
        <w:spacing w:after="0"/>
        <w:ind w:firstLine="567"/>
        <w:jc w:val="both"/>
        <w:rPr>
          <w:rFonts w:ascii="Times New Roman" w:hAnsi="Times New Roman" w:cs="Times New Roman"/>
          <w:sz w:val="22"/>
          <w:szCs w:val="22"/>
        </w:rPr>
      </w:pPr>
    </w:p>
    <w:p w14:paraId="44A8AE46" w14:textId="77777777" w:rsidR="0044288A" w:rsidRPr="00FE1D9E" w:rsidRDefault="0044288A" w:rsidP="0044288A">
      <w:pPr>
        <w:spacing w:after="0"/>
        <w:ind w:firstLine="567"/>
        <w:jc w:val="both"/>
        <w:rPr>
          <w:rFonts w:ascii="Times New Roman" w:hAnsi="Times New Roman" w:cs="Times New Roman"/>
          <w:sz w:val="22"/>
          <w:szCs w:val="22"/>
        </w:rPr>
      </w:pPr>
    </w:p>
    <w:p w14:paraId="2AAD7566" w14:textId="77777777" w:rsidR="0044288A" w:rsidRPr="00FE1D9E" w:rsidRDefault="0044288A" w:rsidP="0044288A">
      <w:pPr>
        <w:spacing w:after="0"/>
        <w:ind w:firstLine="567"/>
        <w:jc w:val="both"/>
        <w:rPr>
          <w:rFonts w:ascii="Times New Roman" w:hAnsi="Times New Roman" w:cs="Times New Roman"/>
          <w:sz w:val="22"/>
          <w:szCs w:val="22"/>
        </w:rPr>
      </w:pPr>
    </w:p>
    <w:p w14:paraId="7A174720" w14:textId="77777777" w:rsidR="0044288A" w:rsidRPr="00FE1D9E" w:rsidRDefault="0044288A" w:rsidP="0044288A">
      <w:pPr>
        <w:spacing w:after="0"/>
        <w:ind w:firstLine="567"/>
        <w:jc w:val="both"/>
        <w:rPr>
          <w:rFonts w:ascii="Times New Roman" w:hAnsi="Times New Roman" w:cs="Times New Roman"/>
          <w:sz w:val="22"/>
          <w:szCs w:val="22"/>
        </w:rPr>
      </w:pPr>
    </w:p>
    <w:p w14:paraId="1715B02F" w14:textId="77777777" w:rsidR="0044288A" w:rsidRPr="00FE1D9E" w:rsidRDefault="0044288A" w:rsidP="0044288A">
      <w:pPr>
        <w:spacing w:after="0"/>
        <w:ind w:firstLine="567"/>
        <w:jc w:val="both"/>
        <w:rPr>
          <w:rFonts w:ascii="Times New Roman" w:hAnsi="Times New Roman" w:cs="Times New Roman"/>
          <w:sz w:val="22"/>
          <w:szCs w:val="22"/>
        </w:rPr>
      </w:pPr>
    </w:p>
    <w:p w14:paraId="5225CCA5" w14:textId="77777777" w:rsidR="0044288A" w:rsidRPr="00FE1D9E" w:rsidRDefault="0044288A" w:rsidP="0044288A">
      <w:pPr>
        <w:spacing w:after="0"/>
        <w:ind w:firstLine="567"/>
        <w:jc w:val="both"/>
        <w:rPr>
          <w:rFonts w:ascii="Times New Roman" w:hAnsi="Times New Roman" w:cs="Times New Roman"/>
          <w:sz w:val="22"/>
          <w:szCs w:val="22"/>
        </w:rPr>
      </w:pPr>
    </w:p>
    <w:p w14:paraId="2784B67A" w14:textId="77777777" w:rsidR="0044288A" w:rsidRPr="00FE1D9E" w:rsidRDefault="0044288A" w:rsidP="0044288A">
      <w:pPr>
        <w:spacing w:after="0"/>
        <w:ind w:firstLine="567"/>
        <w:jc w:val="both"/>
        <w:rPr>
          <w:rFonts w:ascii="Times New Roman" w:hAnsi="Times New Roman" w:cs="Times New Roman"/>
          <w:sz w:val="22"/>
          <w:szCs w:val="22"/>
        </w:rPr>
      </w:pPr>
    </w:p>
    <w:p w14:paraId="5BF18540" w14:textId="77777777" w:rsidR="0044288A" w:rsidRPr="00FE1D9E" w:rsidRDefault="0044288A" w:rsidP="0044288A">
      <w:pPr>
        <w:spacing w:after="0"/>
        <w:ind w:firstLine="567"/>
        <w:jc w:val="both"/>
        <w:rPr>
          <w:rFonts w:ascii="Times New Roman" w:hAnsi="Times New Roman" w:cs="Times New Roman"/>
          <w:sz w:val="22"/>
          <w:szCs w:val="22"/>
        </w:rPr>
      </w:pPr>
    </w:p>
    <w:p w14:paraId="06396B35" w14:textId="77777777" w:rsidR="0044288A" w:rsidRPr="00FE1D9E" w:rsidRDefault="0044288A" w:rsidP="0044288A">
      <w:pPr>
        <w:spacing w:after="0"/>
        <w:ind w:firstLine="567"/>
        <w:jc w:val="both"/>
        <w:rPr>
          <w:rFonts w:ascii="Times New Roman" w:hAnsi="Times New Roman" w:cs="Times New Roman"/>
          <w:sz w:val="22"/>
          <w:szCs w:val="22"/>
        </w:rPr>
      </w:pPr>
    </w:p>
    <w:p w14:paraId="1CC41DBD" w14:textId="77777777" w:rsidR="0044288A" w:rsidRPr="00FE1D9E" w:rsidRDefault="0044288A" w:rsidP="0044288A">
      <w:pPr>
        <w:spacing w:after="0"/>
        <w:ind w:firstLine="567"/>
        <w:jc w:val="both"/>
        <w:rPr>
          <w:rFonts w:ascii="Times New Roman" w:hAnsi="Times New Roman" w:cs="Times New Roman"/>
          <w:sz w:val="22"/>
          <w:szCs w:val="22"/>
        </w:rPr>
      </w:pPr>
    </w:p>
    <w:p w14:paraId="15743E88" w14:textId="77777777" w:rsidR="0044288A" w:rsidRPr="00FE1D9E" w:rsidRDefault="0044288A" w:rsidP="0044288A">
      <w:pPr>
        <w:spacing w:after="0"/>
        <w:ind w:firstLine="567"/>
        <w:jc w:val="both"/>
        <w:rPr>
          <w:rFonts w:ascii="Times New Roman" w:hAnsi="Times New Roman" w:cs="Times New Roman"/>
          <w:sz w:val="22"/>
          <w:szCs w:val="22"/>
        </w:rPr>
      </w:pPr>
    </w:p>
    <w:p w14:paraId="4D5AA912" w14:textId="77777777" w:rsidR="0044288A" w:rsidRPr="00FE1D9E" w:rsidRDefault="0044288A" w:rsidP="0044288A">
      <w:pPr>
        <w:spacing w:after="0"/>
        <w:ind w:firstLine="567"/>
        <w:jc w:val="both"/>
        <w:rPr>
          <w:rFonts w:ascii="Times New Roman" w:hAnsi="Times New Roman" w:cs="Times New Roman"/>
          <w:sz w:val="22"/>
          <w:szCs w:val="22"/>
        </w:rPr>
      </w:pPr>
    </w:p>
    <w:p w14:paraId="0331A8BF" w14:textId="77777777" w:rsidR="0044288A" w:rsidRPr="00FE1D9E" w:rsidRDefault="0044288A" w:rsidP="0044288A">
      <w:pPr>
        <w:spacing w:after="0"/>
        <w:ind w:firstLine="567"/>
        <w:jc w:val="both"/>
        <w:rPr>
          <w:rFonts w:ascii="Times New Roman" w:hAnsi="Times New Roman" w:cs="Times New Roman"/>
          <w:sz w:val="22"/>
          <w:szCs w:val="22"/>
        </w:rPr>
      </w:pPr>
    </w:p>
    <w:p w14:paraId="1EF43B5E" w14:textId="77777777" w:rsidR="0044288A" w:rsidRPr="00FE1D9E" w:rsidRDefault="0044288A" w:rsidP="0044288A">
      <w:pPr>
        <w:spacing w:after="0"/>
        <w:ind w:firstLine="567"/>
        <w:jc w:val="both"/>
        <w:rPr>
          <w:rFonts w:ascii="Times New Roman" w:hAnsi="Times New Roman" w:cs="Times New Roman"/>
          <w:sz w:val="22"/>
          <w:szCs w:val="22"/>
        </w:rPr>
      </w:pPr>
    </w:p>
    <w:p w14:paraId="10A81C8F" w14:textId="77777777" w:rsidR="0044288A" w:rsidRPr="00FE1D9E" w:rsidRDefault="0044288A" w:rsidP="0044288A">
      <w:pPr>
        <w:spacing w:after="0"/>
        <w:ind w:firstLine="567"/>
        <w:jc w:val="both"/>
        <w:rPr>
          <w:rFonts w:ascii="Times New Roman" w:hAnsi="Times New Roman" w:cs="Times New Roman"/>
          <w:sz w:val="22"/>
          <w:szCs w:val="22"/>
        </w:rPr>
      </w:pPr>
    </w:p>
    <w:p w14:paraId="1BEAE215" w14:textId="77777777" w:rsidR="0044288A" w:rsidRPr="00FE1D9E" w:rsidRDefault="0044288A" w:rsidP="0044288A">
      <w:pPr>
        <w:spacing w:after="0"/>
        <w:ind w:firstLine="567"/>
        <w:jc w:val="both"/>
        <w:rPr>
          <w:rFonts w:ascii="Times New Roman" w:hAnsi="Times New Roman" w:cs="Times New Roman"/>
          <w:sz w:val="22"/>
          <w:szCs w:val="22"/>
        </w:rPr>
      </w:pPr>
    </w:p>
    <w:p w14:paraId="3F2283E4" w14:textId="77777777" w:rsidR="0044288A" w:rsidRPr="00FE1D9E" w:rsidRDefault="0044288A" w:rsidP="0044288A">
      <w:pPr>
        <w:spacing w:after="0"/>
        <w:ind w:firstLine="567"/>
        <w:jc w:val="both"/>
        <w:rPr>
          <w:rFonts w:ascii="Times New Roman" w:hAnsi="Times New Roman" w:cs="Times New Roman"/>
          <w:sz w:val="22"/>
          <w:szCs w:val="22"/>
        </w:rPr>
      </w:pPr>
    </w:p>
    <w:p w14:paraId="3F2A063A" w14:textId="77777777" w:rsidR="0044288A" w:rsidRPr="00FE1D9E" w:rsidRDefault="0044288A" w:rsidP="0044288A">
      <w:pPr>
        <w:spacing w:after="0"/>
        <w:ind w:firstLine="567"/>
        <w:jc w:val="both"/>
        <w:rPr>
          <w:rFonts w:ascii="Times New Roman" w:hAnsi="Times New Roman" w:cs="Times New Roman"/>
          <w:sz w:val="22"/>
          <w:szCs w:val="22"/>
        </w:rPr>
      </w:pPr>
    </w:p>
    <w:p w14:paraId="3A0BB56D" w14:textId="77777777" w:rsidR="0044288A" w:rsidRPr="00FE1D9E" w:rsidRDefault="0044288A" w:rsidP="0044288A">
      <w:pPr>
        <w:spacing w:after="0"/>
        <w:ind w:firstLine="567"/>
        <w:jc w:val="both"/>
        <w:rPr>
          <w:rFonts w:ascii="Times New Roman" w:hAnsi="Times New Roman" w:cs="Times New Roman"/>
          <w:sz w:val="22"/>
          <w:szCs w:val="22"/>
        </w:rPr>
      </w:pPr>
    </w:p>
    <w:p w14:paraId="0992AC3F" w14:textId="77777777" w:rsidR="0044288A" w:rsidRPr="00FE1D9E" w:rsidRDefault="0044288A" w:rsidP="0044288A">
      <w:pPr>
        <w:spacing w:after="0"/>
        <w:ind w:firstLine="567"/>
        <w:jc w:val="both"/>
        <w:rPr>
          <w:rFonts w:ascii="Times New Roman" w:hAnsi="Times New Roman" w:cs="Times New Roman"/>
          <w:sz w:val="22"/>
          <w:szCs w:val="22"/>
        </w:rPr>
      </w:pPr>
    </w:p>
    <w:p w14:paraId="5D6658A9" w14:textId="77777777" w:rsidR="0044288A" w:rsidRPr="00FE1D9E" w:rsidRDefault="0044288A" w:rsidP="0044288A">
      <w:pPr>
        <w:spacing w:after="0"/>
        <w:ind w:firstLine="567"/>
        <w:jc w:val="both"/>
        <w:rPr>
          <w:rFonts w:ascii="Times New Roman" w:hAnsi="Times New Roman" w:cs="Times New Roman"/>
          <w:sz w:val="22"/>
          <w:szCs w:val="22"/>
        </w:rPr>
      </w:pPr>
    </w:p>
    <w:p w14:paraId="32E35335" w14:textId="77777777" w:rsidR="0044288A" w:rsidRPr="00FE1D9E" w:rsidRDefault="0044288A" w:rsidP="0044288A">
      <w:pPr>
        <w:spacing w:after="0"/>
        <w:ind w:firstLine="567"/>
        <w:jc w:val="both"/>
        <w:rPr>
          <w:rFonts w:ascii="Times New Roman" w:hAnsi="Times New Roman" w:cs="Times New Roman"/>
          <w:sz w:val="22"/>
          <w:szCs w:val="22"/>
        </w:rPr>
      </w:pPr>
    </w:p>
    <w:p w14:paraId="0285D52D" w14:textId="77777777" w:rsidR="0044288A" w:rsidRPr="00FE1D9E" w:rsidRDefault="0044288A" w:rsidP="00C9760F">
      <w:pPr>
        <w:spacing w:after="0"/>
        <w:jc w:val="both"/>
        <w:rPr>
          <w:rFonts w:ascii="Times New Roman" w:hAnsi="Times New Roman" w:cs="Times New Roman"/>
          <w:sz w:val="22"/>
          <w:szCs w:val="22"/>
        </w:rPr>
      </w:pPr>
    </w:p>
    <w:p w14:paraId="2C66212B" w14:textId="317A27B5" w:rsidR="0044288A" w:rsidRPr="00FE1D9E" w:rsidRDefault="0044288A" w:rsidP="0044288A">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lastRenderedPageBreak/>
        <w:t>Додаток 6</w:t>
      </w:r>
    </w:p>
    <w:p w14:paraId="65132A7D" w14:textId="77777777" w:rsidR="0044288A" w:rsidRPr="00FE1D9E" w:rsidRDefault="0044288A" w:rsidP="0044288A">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2B51DC45" w14:textId="77777777" w:rsidR="0044288A" w:rsidRPr="00FE1D9E" w:rsidRDefault="0044288A" w:rsidP="0044288A">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7E7C1B41" w14:textId="77777777" w:rsidR="0044288A" w:rsidRPr="00FE1D9E" w:rsidRDefault="0044288A" w:rsidP="0044288A">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w:t>
      </w:r>
    </w:p>
    <w:p w14:paraId="7E01F6CD" w14:textId="77777777" w:rsidR="0044288A" w:rsidRPr="00FE1D9E" w:rsidRDefault="0044288A" w:rsidP="0044288A">
      <w:pPr>
        <w:spacing w:after="0"/>
        <w:ind w:firstLine="567"/>
        <w:jc w:val="right"/>
        <w:rPr>
          <w:rFonts w:ascii="Times New Roman" w:hAnsi="Times New Roman" w:cs="Times New Roman"/>
          <w:sz w:val="22"/>
          <w:szCs w:val="22"/>
        </w:rPr>
      </w:pPr>
    </w:p>
    <w:p w14:paraId="078F35B0" w14:textId="77777777" w:rsidR="0044288A" w:rsidRPr="00FE1D9E" w:rsidRDefault="0044288A" w:rsidP="0044288A">
      <w:pPr>
        <w:spacing w:after="0"/>
        <w:ind w:firstLine="567"/>
        <w:jc w:val="right"/>
        <w:rPr>
          <w:rFonts w:ascii="Times New Roman" w:hAnsi="Times New Roman" w:cs="Times New Roman"/>
          <w:sz w:val="22"/>
          <w:szCs w:val="22"/>
        </w:rPr>
      </w:pPr>
    </w:p>
    <w:p w14:paraId="78E65BD9" w14:textId="77777777" w:rsidR="0044288A" w:rsidRPr="00FE1D9E" w:rsidRDefault="0044288A" w:rsidP="0044288A">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 xml:space="preserve">Критерії оцінки конкурсних пропозицій </w:t>
      </w:r>
    </w:p>
    <w:p w14:paraId="7B6164C7" w14:textId="2AFE4D40" w:rsidR="0044288A" w:rsidRPr="00FE1D9E" w:rsidRDefault="0044288A" w:rsidP="0044288A">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(таблиця для роботи Комітету МТСБУ з питань аудиту)</w:t>
      </w:r>
    </w:p>
    <w:p w14:paraId="20F73CB5" w14:textId="77777777" w:rsidR="0044288A" w:rsidRPr="00FE1D9E" w:rsidRDefault="0044288A" w:rsidP="0044288A">
      <w:pPr>
        <w:spacing w:after="0"/>
        <w:ind w:firstLine="567"/>
        <w:jc w:val="center"/>
        <w:rPr>
          <w:rFonts w:ascii="Times New Roman" w:hAnsi="Times New Roman" w:cs="Times New Roman"/>
          <w:b/>
          <w:bCs/>
          <w:sz w:val="22"/>
          <w:szCs w:val="22"/>
        </w:rPr>
      </w:pPr>
    </w:p>
    <w:tbl>
      <w:tblPr>
        <w:tblStyle w:val="af1"/>
        <w:tblW w:w="0" w:type="auto"/>
        <w:tblLook w:val="04A0" w:firstRow="1" w:lastRow="0" w:firstColumn="1" w:lastColumn="0" w:noHBand="0" w:noVBand="1"/>
      </w:tblPr>
      <w:tblGrid>
        <w:gridCol w:w="2406"/>
        <w:gridCol w:w="2407"/>
        <w:gridCol w:w="2407"/>
        <w:gridCol w:w="2407"/>
      </w:tblGrid>
      <w:tr w:rsidR="00FE1D9E" w:rsidRPr="00FE1D9E" w14:paraId="6A97CC52" w14:textId="77777777" w:rsidTr="0044288A">
        <w:tc>
          <w:tcPr>
            <w:tcW w:w="2406" w:type="dxa"/>
          </w:tcPr>
          <w:p w14:paraId="02A43C2F" w14:textId="77777777" w:rsidR="0044288A" w:rsidRPr="00FE1D9E" w:rsidRDefault="0044288A" w:rsidP="0044288A">
            <w:pPr>
              <w:jc w:val="center"/>
              <w:rPr>
                <w:rFonts w:ascii="Times New Roman" w:hAnsi="Times New Roman" w:cs="Times New Roman"/>
              </w:rPr>
            </w:pPr>
            <w:r w:rsidRPr="00FE1D9E">
              <w:rPr>
                <w:rFonts w:ascii="Times New Roman" w:hAnsi="Times New Roman" w:cs="Times New Roman"/>
              </w:rPr>
              <w:t>Критерій</w:t>
            </w:r>
          </w:p>
          <w:p w14:paraId="015830B2" w14:textId="77777777" w:rsidR="0044288A" w:rsidRPr="00FE1D9E" w:rsidRDefault="0044288A" w:rsidP="0044288A">
            <w:pPr>
              <w:jc w:val="center"/>
              <w:rPr>
                <w:rFonts w:ascii="Times New Roman" w:hAnsi="Times New Roman" w:cs="Times New Roman"/>
                <w:sz w:val="22"/>
                <w:szCs w:val="22"/>
              </w:rPr>
            </w:pPr>
          </w:p>
        </w:tc>
        <w:tc>
          <w:tcPr>
            <w:tcW w:w="2407" w:type="dxa"/>
          </w:tcPr>
          <w:p w14:paraId="2F50C846" w14:textId="7931AF07" w:rsidR="0044288A" w:rsidRPr="00FE1D9E" w:rsidRDefault="0044288A" w:rsidP="0044288A">
            <w:pPr>
              <w:jc w:val="center"/>
              <w:rPr>
                <w:rFonts w:ascii="Times New Roman" w:hAnsi="Times New Roman" w:cs="Times New Roman"/>
                <w:sz w:val="22"/>
                <w:szCs w:val="22"/>
              </w:rPr>
            </w:pPr>
            <w:r w:rsidRPr="00FE1D9E">
              <w:rPr>
                <w:rFonts w:ascii="Times New Roman" w:hAnsi="Times New Roman" w:cs="Times New Roman"/>
                <w:sz w:val="22"/>
                <w:szCs w:val="22"/>
              </w:rPr>
              <w:t>Відповідає критерію</w:t>
            </w:r>
          </w:p>
        </w:tc>
        <w:tc>
          <w:tcPr>
            <w:tcW w:w="2407" w:type="dxa"/>
          </w:tcPr>
          <w:p w14:paraId="492002B4" w14:textId="1C78562A" w:rsidR="0044288A" w:rsidRPr="00FE1D9E" w:rsidRDefault="0044288A" w:rsidP="0044288A">
            <w:pPr>
              <w:jc w:val="center"/>
              <w:rPr>
                <w:rFonts w:ascii="Times New Roman" w:hAnsi="Times New Roman" w:cs="Times New Roman"/>
                <w:sz w:val="22"/>
                <w:szCs w:val="22"/>
              </w:rPr>
            </w:pPr>
            <w:r w:rsidRPr="00FE1D9E">
              <w:rPr>
                <w:rFonts w:ascii="Times New Roman" w:hAnsi="Times New Roman" w:cs="Times New Roman"/>
                <w:sz w:val="22"/>
                <w:szCs w:val="22"/>
              </w:rPr>
              <w:t>Не відповідає критерію</w:t>
            </w:r>
          </w:p>
        </w:tc>
        <w:tc>
          <w:tcPr>
            <w:tcW w:w="2407" w:type="dxa"/>
          </w:tcPr>
          <w:p w14:paraId="6C14874F" w14:textId="7AC0F1B6" w:rsidR="0044288A" w:rsidRPr="00FE1D9E" w:rsidRDefault="0044288A" w:rsidP="0044288A">
            <w:pPr>
              <w:jc w:val="center"/>
              <w:rPr>
                <w:rFonts w:ascii="Times New Roman" w:hAnsi="Times New Roman" w:cs="Times New Roman"/>
                <w:sz w:val="22"/>
                <w:szCs w:val="22"/>
              </w:rPr>
            </w:pPr>
            <w:r w:rsidRPr="00FE1D9E">
              <w:rPr>
                <w:rFonts w:ascii="Times New Roman" w:hAnsi="Times New Roman" w:cs="Times New Roman"/>
                <w:sz w:val="22"/>
                <w:szCs w:val="22"/>
              </w:rPr>
              <w:t>Примітка</w:t>
            </w:r>
          </w:p>
        </w:tc>
      </w:tr>
      <w:tr w:rsidR="00FE1D9E" w:rsidRPr="00FE1D9E" w14:paraId="5B754E2C" w14:textId="77777777" w:rsidTr="0044288A">
        <w:tc>
          <w:tcPr>
            <w:tcW w:w="2406" w:type="dxa"/>
          </w:tcPr>
          <w:p w14:paraId="5C8651E9" w14:textId="5B0AD6CE" w:rsidR="0044288A"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в</w:t>
            </w:r>
            <w:r w:rsidR="0044288A" w:rsidRPr="00FE1D9E">
              <w:rPr>
                <w:rFonts w:ascii="Times New Roman" w:hAnsi="Times New Roman" w:cs="Times New Roman"/>
                <w:sz w:val="22"/>
                <w:szCs w:val="22"/>
              </w:rPr>
              <w:t>ідповідність вимогам законодавства (ліцензії, сертифікати)</w:t>
            </w:r>
          </w:p>
        </w:tc>
        <w:tc>
          <w:tcPr>
            <w:tcW w:w="2407" w:type="dxa"/>
          </w:tcPr>
          <w:p w14:paraId="2801359B"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51724C9B"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28F1B339" w14:textId="77777777" w:rsidR="0044288A" w:rsidRPr="00FE1D9E" w:rsidRDefault="0044288A" w:rsidP="0044288A">
            <w:pPr>
              <w:jc w:val="both"/>
              <w:rPr>
                <w:rFonts w:ascii="Times New Roman" w:hAnsi="Times New Roman" w:cs="Times New Roman"/>
                <w:b/>
                <w:bCs/>
                <w:sz w:val="22"/>
                <w:szCs w:val="22"/>
              </w:rPr>
            </w:pPr>
          </w:p>
        </w:tc>
      </w:tr>
      <w:tr w:rsidR="00FE1D9E" w:rsidRPr="00FE1D9E" w14:paraId="2AB10139" w14:textId="77777777" w:rsidTr="0044288A">
        <w:tc>
          <w:tcPr>
            <w:tcW w:w="2406" w:type="dxa"/>
          </w:tcPr>
          <w:p w14:paraId="565C2171" w14:textId="003F2AB0" w:rsidR="007359E2"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в</w:t>
            </w:r>
            <w:r w:rsidR="007359E2" w:rsidRPr="00FE1D9E">
              <w:rPr>
                <w:rFonts w:ascii="Times New Roman" w:hAnsi="Times New Roman" w:cs="Times New Roman"/>
                <w:sz w:val="22"/>
                <w:szCs w:val="22"/>
              </w:rPr>
              <w:t>ключення до окремого розділу Реєстру аудиторів та САД, які мають право проводити обов’язковий аудит підприємств, що становлять суспільний інтерес</w:t>
            </w:r>
          </w:p>
        </w:tc>
        <w:tc>
          <w:tcPr>
            <w:tcW w:w="2407" w:type="dxa"/>
          </w:tcPr>
          <w:p w14:paraId="277BDAA6" w14:textId="77777777" w:rsidR="007359E2" w:rsidRPr="00FE1D9E" w:rsidRDefault="007359E2" w:rsidP="0044288A">
            <w:pPr>
              <w:jc w:val="both"/>
              <w:rPr>
                <w:rFonts w:ascii="Times New Roman" w:hAnsi="Times New Roman" w:cs="Times New Roman"/>
                <w:b/>
                <w:bCs/>
                <w:sz w:val="22"/>
                <w:szCs w:val="22"/>
              </w:rPr>
            </w:pPr>
          </w:p>
        </w:tc>
        <w:tc>
          <w:tcPr>
            <w:tcW w:w="2407" w:type="dxa"/>
          </w:tcPr>
          <w:p w14:paraId="557FC9AD" w14:textId="77777777" w:rsidR="007359E2" w:rsidRPr="00FE1D9E" w:rsidRDefault="007359E2" w:rsidP="0044288A">
            <w:pPr>
              <w:jc w:val="both"/>
              <w:rPr>
                <w:rFonts w:ascii="Times New Roman" w:hAnsi="Times New Roman" w:cs="Times New Roman"/>
                <w:b/>
                <w:bCs/>
                <w:sz w:val="22"/>
                <w:szCs w:val="22"/>
              </w:rPr>
            </w:pPr>
          </w:p>
        </w:tc>
        <w:tc>
          <w:tcPr>
            <w:tcW w:w="2407" w:type="dxa"/>
          </w:tcPr>
          <w:p w14:paraId="2268D49B" w14:textId="77777777" w:rsidR="007359E2" w:rsidRPr="00FE1D9E" w:rsidRDefault="007359E2" w:rsidP="0044288A">
            <w:pPr>
              <w:jc w:val="both"/>
              <w:rPr>
                <w:rFonts w:ascii="Times New Roman" w:hAnsi="Times New Roman" w:cs="Times New Roman"/>
                <w:b/>
                <w:bCs/>
                <w:sz w:val="22"/>
                <w:szCs w:val="22"/>
              </w:rPr>
            </w:pPr>
          </w:p>
        </w:tc>
      </w:tr>
      <w:tr w:rsidR="00FE1D9E" w:rsidRPr="00FE1D9E" w14:paraId="34E53EE0" w14:textId="77777777" w:rsidTr="0044288A">
        <w:tc>
          <w:tcPr>
            <w:tcW w:w="2406" w:type="dxa"/>
          </w:tcPr>
          <w:p w14:paraId="316BBA4D" w14:textId="06ECE287" w:rsidR="007359E2" w:rsidRPr="00FE1D9E" w:rsidRDefault="007359E2" w:rsidP="0044288A">
            <w:pPr>
              <w:rPr>
                <w:rFonts w:ascii="Times New Roman" w:hAnsi="Times New Roman" w:cs="Times New Roman"/>
                <w:sz w:val="22"/>
                <w:szCs w:val="22"/>
              </w:rPr>
            </w:pPr>
            <w:r w:rsidRPr="00FE1D9E">
              <w:rPr>
                <w:rFonts w:ascii="Times New Roman" w:hAnsi="Times New Roman" w:cs="Times New Roman"/>
                <w:sz w:val="22"/>
                <w:szCs w:val="22"/>
              </w:rPr>
              <w:t>відсутнє перевищення щорічної загальної суми винагороди суб'єкта аудиторської діяльності 15 відсотків загальної суми чистого доходу від надання послуг таким суб'єктом аудиторської діяльності МТСБУ, впродовж п'яти років поспіль</w:t>
            </w:r>
          </w:p>
        </w:tc>
        <w:tc>
          <w:tcPr>
            <w:tcW w:w="2407" w:type="dxa"/>
          </w:tcPr>
          <w:p w14:paraId="0CD6E076" w14:textId="77777777" w:rsidR="007359E2" w:rsidRPr="00FE1D9E" w:rsidRDefault="007359E2" w:rsidP="0044288A">
            <w:pPr>
              <w:jc w:val="both"/>
              <w:rPr>
                <w:rFonts w:ascii="Times New Roman" w:hAnsi="Times New Roman" w:cs="Times New Roman"/>
                <w:b/>
                <w:bCs/>
                <w:sz w:val="22"/>
                <w:szCs w:val="22"/>
              </w:rPr>
            </w:pPr>
          </w:p>
        </w:tc>
        <w:tc>
          <w:tcPr>
            <w:tcW w:w="2407" w:type="dxa"/>
          </w:tcPr>
          <w:p w14:paraId="2A6DC318" w14:textId="77777777" w:rsidR="007359E2" w:rsidRPr="00FE1D9E" w:rsidRDefault="007359E2" w:rsidP="0044288A">
            <w:pPr>
              <w:jc w:val="both"/>
              <w:rPr>
                <w:rFonts w:ascii="Times New Roman" w:hAnsi="Times New Roman" w:cs="Times New Roman"/>
                <w:b/>
                <w:bCs/>
                <w:sz w:val="22"/>
                <w:szCs w:val="22"/>
              </w:rPr>
            </w:pPr>
          </w:p>
        </w:tc>
        <w:tc>
          <w:tcPr>
            <w:tcW w:w="2407" w:type="dxa"/>
          </w:tcPr>
          <w:p w14:paraId="4FE23A59" w14:textId="77777777" w:rsidR="007359E2" w:rsidRPr="00FE1D9E" w:rsidRDefault="007359E2" w:rsidP="0044288A">
            <w:pPr>
              <w:jc w:val="both"/>
              <w:rPr>
                <w:rFonts w:ascii="Times New Roman" w:hAnsi="Times New Roman" w:cs="Times New Roman"/>
                <w:b/>
                <w:bCs/>
                <w:sz w:val="22"/>
                <w:szCs w:val="22"/>
              </w:rPr>
            </w:pPr>
          </w:p>
        </w:tc>
      </w:tr>
      <w:tr w:rsidR="00FE1D9E" w:rsidRPr="00FE1D9E" w14:paraId="0C9CE24C" w14:textId="77777777" w:rsidTr="0044288A">
        <w:tc>
          <w:tcPr>
            <w:tcW w:w="2406" w:type="dxa"/>
          </w:tcPr>
          <w:p w14:paraId="3E44DE3A" w14:textId="32CC47B4" w:rsidR="0044288A"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д</w:t>
            </w:r>
            <w:r w:rsidR="0044288A" w:rsidRPr="00FE1D9E">
              <w:rPr>
                <w:rFonts w:ascii="Times New Roman" w:hAnsi="Times New Roman" w:cs="Times New Roman"/>
                <w:sz w:val="22"/>
                <w:szCs w:val="22"/>
              </w:rPr>
              <w:t>освід роботи з фінансовими установами</w:t>
            </w:r>
          </w:p>
        </w:tc>
        <w:tc>
          <w:tcPr>
            <w:tcW w:w="2407" w:type="dxa"/>
          </w:tcPr>
          <w:p w14:paraId="730E34A7"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0306E5DB"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3AACA759" w14:textId="77777777" w:rsidR="0044288A" w:rsidRPr="00FE1D9E" w:rsidRDefault="0044288A" w:rsidP="0044288A">
            <w:pPr>
              <w:jc w:val="both"/>
              <w:rPr>
                <w:rFonts w:ascii="Times New Roman" w:hAnsi="Times New Roman" w:cs="Times New Roman"/>
                <w:b/>
                <w:bCs/>
                <w:sz w:val="22"/>
                <w:szCs w:val="22"/>
              </w:rPr>
            </w:pPr>
          </w:p>
        </w:tc>
      </w:tr>
      <w:tr w:rsidR="00FE1D9E" w:rsidRPr="00FE1D9E" w14:paraId="78FF1722" w14:textId="77777777" w:rsidTr="0044288A">
        <w:tc>
          <w:tcPr>
            <w:tcW w:w="2406" w:type="dxa"/>
          </w:tcPr>
          <w:p w14:paraId="6618015A" w14:textId="4997CDD7" w:rsidR="00AA5D29"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бездоганна ділова репутація</w:t>
            </w:r>
          </w:p>
        </w:tc>
        <w:tc>
          <w:tcPr>
            <w:tcW w:w="2407" w:type="dxa"/>
          </w:tcPr>
          <w:p w14:paraId="41F8C00C"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7EEC6AD7"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4ECBBC2E" w14:textId="77777777" w:rsidR="00AA5D29" w:rsidRPr="00FE1D9E" w:rsidRDefault="00AA5D29" w:rsidP="0044288A">
            <w:pPr>
              <w:jc w:val="both"/>
              <w:rPr>
                <w:rFonts w:ascii="Times New Roman" w:hAnsi="Times New Roman" w:cs="Times New Roman"/>
                <w:b/>
                <w:bCs/>
                <w:sz w:val="22"/>
                <w:szCs w:val="22"/>
              </w:rPr>
            </w:pPr>
          </w:p>
        </w:tc>
      </w:tr>
      <w:tr w:rsidR="00FE1D9E" w:rsidRPr="00FE1D9E" w14:paraId="2C4C8AB2" w14:textId="77777777" w:rsidTr="0044288A">
        <w:tc>
          <w:tcPr>
            <w:tcW w:w="2406" w:type="dxa"/>
          </w:tcPr>
          <w:p w14:paraId="5178041E" w14:textId="59854C18" w:rsidR="00AA5D29"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можливість забезпечити достатній рівень забезпеченості працівниками за основним місцем роботи для виконання завдань з обов'язкового аудиту фінансової звітності</w:t>
            </w:r>
          </w:p>
        </w:tc>
        <w:tc>
          <w:tcPr>
            <w:tcW w:w="2407" w:type="dxa"/>
          </w:tcPr>
          <w:p w14:paraId="0442D6B6"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1333A623"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3F795206" w14:textId="77777777" w:rsidR="00AA5D29" w:rsidRPr="00FE1D9E" w:rsidRDefault="00AA5D29" w:rsidP="0044288A">
            <w:pPr>
              <w:jc w:val="both"/>
              <w:rPr>
                <w:rFonts w:ascii="Times New Roman" w:hAnsi="Times New Roman" w:cs="Times New Roman"/>
                <w:b/>
                <w:bCs/>
                <w:sz w:val="22"/>
                <w:szCs w:val="22"/>
              </w:rPr>
            </w:pPr>
          </w:p>
        </w:tc>
      </w:tr>
      <w:tr w:rsidR="00FE1D9E" w:rsidRPr="00FE1D9E" w14:paraId="1E8AB107" w14:textId="77777777" w:rsidTr="0044288A">
        <w:tc>
          <w:tcPr>
            <w:tcW w:w="2406" w:type="dxa"/>
          </w:tcPr>
          <w:p w14:paraId="79A2235F" w14:textId="3B6A4D42" w:rsidR="0044288A"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к</w:t>
            </w:r>
            <w:r w:rsidR="0044288A" w:rsidRPr="00FE1D9E">
              <w:rPr>
                <w:rFonts w:ascii="Times New Roman" w:hAnsi="Times New Roman" w:cs="Times New Roman"/>
                <w:sz w:val="22"/>
                <w:szCs w:val="22"/>
              </w:rPr>
              <w:t>валіфікація ключових аудиторів</w:t>
            </w:r>
          </w:p>
        </w:tc>
        <w:tc>
          <w:tcPr>
            <w:tcW w:w="2407" w:type="dxa"/>
          </w:tcPr>
          <w:p w14:paraId="5C33E254"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4D7EA33B"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0E48EBCC" w14:textId="77777777" w:rsidR="0044288A" w:rsidRPr="00FE1D9E" w:rsidRDefault="0044288A" w:rsidP="0044288A">
            <w:pPr>
              <w:jc w:val="both"/>
              <w:rPr>
                <w:rFonts w:ascii="Times New Roman" w:hAnsi="Times New Roman" w:cs="Times New Roman"/>
                <w:b/>
                <w:bCs/>
                <w:sz w:val="22"/>
                <w:szCs w:val="22"/>
              </w:rPr>
            </w:pPr>
          </w:p>
        </w:tc>
      </w:tr>
      <w:tr w:rsidR="00FE1D9E" w:rsidRPr="00FE1D9E" w14:paraId="4EABAA79" w14:textId="77777777" w:rsidTr="0044288A">
        <w:tc>
          <w:tcPr>
            <w:tcW w:w="2406" w:type="dxa"/>
          </w:tcPr>
          <w:p w14:paraId="40666735" w14:textId="25933295" w:rsidR="00AA5D29"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 xml:space="preserve">досвід надання послуг щодо аудиту фінансової звітності відповідно до міжнародних стандартів та досвід </w:t>
            </w:r>
            <w:r w:rsidRPr="00FE1D9E">
              <w:rPr>
                <w:rFonts w:ascii="Times New Roman" w:hAnsi="Times New Roman" w:cs="Times New Roman"/>
                <w:sz w:val="22"/>
                <w:szCs w:val="22"/>
              </w:rPr>
              <w:lastRenderedPageBreak/>
              <w:t>проведення аудиту фінансової звітності фінансових установ</w:t>
            </w:r>
          </w:p>
        </w:tc>
        <w:tc>
          <w:tcPr>
            <w:tcW w:w="2407" w:type="dxa"/>
          </w:tcPr>
          <w:p w14:paraId="3392363E"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0B37C823"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7605917F" w14:textId="77777777" w:rsidR="00AA5D29" w:rsidRPr="00FE1D9E" w:rsidRDefault="00AA5D29" w:rsidP="0044288A">
            <w:pPr>
              <w:jc w:val="both"/>
              <w:rPr>
                <w:rFonts w:ascii="Times New Roman" w:hAnsi="Times New Roman" w:cs="Times New Roman"/>
                <w:b/>
                <w:bCs/>
                <w:sz w:val="22"/>
                <w:szCs w:val="22"/>
              </w:rPr>
            </w:pPr>
          </w:p>
        </w:tc>
      </w:tr>
      <w:tr w:rsidR="00FE1D9E" w:rsidRPr="00FE1D9E" w14:paraId="75A17D76" w14:textId="77777777" w:rsidTr="0044288A">
        <w:tc>
          <w:tcPr>
            <w:tcW w:w="2406" w:type="dxa"/>
          </w:tcPr>
          <w:p w14:paraId="3E7DA708" w14:textId="031E66D0" w:rsidR="00AA5D29"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підтвердження незалежності суб’єкта аудиторської діяльності, у тому числі аудиторів, які залучаються до виконання відповідного завдання, його ключових партнерів з аудиту, його власників (засновників, учасників), посадових осіб і працівників та інших осіб, залучених до надання таких послуг, а також близьких родичів та членів сім'ї зазначених осіб від МТСБУ</w:t>
            </w:r>
          </w:p>
        </w:tc>
        <w:tc>
          <w:tcPr>
            <w:tcW w:w="2407" w:type="dxa"/>
          </w:tcPr>
          <w:p w14:paraId="757DBEC9"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740D1FE6" w14:textId="77777777" w:rsidR="00AA5D29" w:rsidRPr="00FE1D9E" w:rsidRDefault="00AA5D29" w:rsidP="0044288A">
            <w:pPr>
              <w:jc w:val="both"/>
              <w:rPr>
                <w:rFonts w:ascii="Times New Roman" w:hAnsi="Times New Roman" w:cs="Times New Roman"/>
                <w:b/>
                <w:bCs/>
                <w:sz w:val="22"/>
                <w:szCs w:val="22"/>
              </w:rPr>
            </w:pPr>
          </w:p>
        </w:tc>
        <w:tc>
          <w:tcPr>
            <w:tcW w:w="2407" w:type="dxa"/>
          </w:tcPr>
          <w:p w14:paraId="368DB690" w14:textId="77777777" w:rsidR="00AA5D29" w:rsidRPr="00FE1D9E" w:rsidRDefault="00AA5D29" w:rsidP="0044288A">
            <w:pPr>
              <w:jc w:val="both"/>
              <w:rPr>
                <w:rFonts w:ascii="Times New Roman" w:hAnsi="Times New Roman" w:cs="Times New Roman"/>
                <w:b/>
                <w:bCs/>
                <w:sz w:val="22"/>
                <w:szCs w:val="22"/>
              </w:rPr>
            </w:pPr>
          </w:p>
        </w:tc>
      </w:tr>
      <w:tr w:rsidR="00FE1D9E" w:rsidRPr="00FE1D9E" w14:paraId="5AD7DE57" w14:textId="77777777" w:rsidTr="0044288A">
        <w:tc>
          <w:tcPr>
            <w:tcW w:w="2406" w:type="dxa"/>
          </w:tcPr>
          <w:p w14:paraId="49B60AB2" w14:textId="5212F18B" w:rsidR="0044288A"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в</w:t>
            </w:r>
            <w:r w:rsidR="0044288A" w:rsidRPr="00FE1D9E">
              <w:rPr>
                <w:rFonts w:ascii="Times New Roman" w:hAnsi="Times New Roman" w:cs="Times New Roman"/>
                <w:sz w:val="22"/>
                <w:szCs w:val="22"/>
              </w:rPr>
              <w:t>артість послуг</w:t>
            </w:r>
          </w:p>
        </w:tc>
        <w:tc>
          <w:tcPr>
            <w:tcW w:w="2407" w:type="dxa"/>
          </w:tcPr>
          <w:p w14:paraId="67C52E7F"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1295A431"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11C8AE6A" w14:textId="77777777" w:rsidR="0044288A" w:rsidRPr="00FE1D9E" w:rsidRDefault="0044288A" w:rsidP="0044288A">
            <w:pPr>
              <w:jc w:val="both"/>
              <w:rPr>
                <w:rFonts w:ascii="Times New Roman" w:hAnsi="Times New Roman" w:cs="Times New Roman"/>
                <w:b/>
                <w:bCs/>
                <w:sz w:val="22"/>
                <w:szCs w:val="22"/>
              </w:rPr>
            </w:pPr>
          </w:p>
        </w:tc>
      </w:tr>
      <w:tr w:rsidR="00FE1D9E" w:rsidRPr="00FE1D9E" w14:paraId="5C16E561" w14:textId="77777777" w:rsidTr="0044288A">
        <w:tc>
          <w:tcPr>
            <w:tcW w:w="2406" w:type="dxa"/>
          </w:tcPr>
          <w:p w14:paraId="26799489" w14:textId="36D1196B" w:rsidR="0044288A"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м</w:t>
            </w:r>
            <w:r w:rsidR="0044288A" w:rsidRPr="00FE1D9E">
              <w:rPr>
                <w:rFonts w:ascii="Times New Roman" w:hAnsi="Times New Roman" w:cs="Times New Roman"/>
                <w:sz w:val="22"/>
                <w:szCs w:val="22"/>
              </w:rPr>
              <w:t>етодологія та план аудиту</w:t>
            </w:r>
          </w:p>
        </w:tc>
        <w:tc>
          <w:tcPr>
            <w:tcW w:w="2407" w:type="dxa"/>
          </w:tcPr>
          <w:p w14:paraId="214418F3"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4C7DD933"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130258D7" w14:textId="77777777" w:rsidR="0044288A" w:rsidRPr="00FE1D9E" w:rsidRDefault="0044288A" w:rsidP="0044288A">
            <w:pPr>
              <w:jc w:val="both"/>
              <w:rPr>
                <w:rFonts w:ascii="Times New Roman" w:hAnsi="Times New Roman" w:cs="Times New Roman"/>
                <w:b/>
                <w:bCs/>
                <w:sz w:val="22"/>
                <w:szCs w:val="22"/>
              </w:rPr>
            </w:pPr>
          </w:p>
        </w:tc>
      </w:tr>
      <w:tr w:rsidR="00FE1D9E" w:rsidRPr="00FE1D9E" w14:paraId="4E420D0A" w14:textId="77777777" w:rsidTr="0044288A">
        <w:tc>
          <w:tcPr>
            <w:tcW w:w="2406" w:type="dxa"/>
          </w:tcPr>
          <w:p w14:paraId="147036D7" w14:textId="308834E1" w:rsidR="0044288A"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д</w:t>
            </w:r>
            <w:r w:rsidR="0044288A" w:rsidRPr="00FE1D9E">
              <w:rPr>
                <w:rFonts w:ascii="Times New Roman" w:hAnsi="Times New Roman" w:cs="Times New Roman"/>
                <w:sz w:val="22"/>
                <w:szCs w:val="22"/>
              </w:rPr>
              <w:t>отримання принципу незалежності</w:t>
            </w:r>
          </w:p>
        </w:tc>
        <w:tc>
          <w:tcPr>
            <w:tcW w:w="2407" w:type="dxa"/>
          </w:tcPr>
          <w:p w14:paraId="2FF48D1B"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53D604B9" w14:textId="77777777" w:rsidR="0044288A" w:rsidRPr="00FE1D9E" w:rsidRDefault="0044288A" w:rsidP="0044288A">
            <w:pPr>
              <w:jc w:val="both"/>
              <w:rPr>
                <w:rFonts w:ascii="Times New Roman" w:hAnsi="Times New Roman" w:cs="Times New Roman"/>
                <w:b/>
                <w:bCs/>
                <w:sz w:val="22"/>
                <w:szCs w:val="22"/>
              </w:rPr>
            </w:pPr>
          </w:p>
        </w:tc>
        <w:tc>
          <w:tcPr>
            <w:tcW w:w="2407" w:type="dxa"/>
          </w:tcPr>
          <w:p w14:paraId="548004B9" w14:textId="77777777" w:rsidR="0044288A" w:rsidRPr="00FE1D9E" w:rsidRDefault="0044288A" w:rsidP="0044288A">
            <w:pPr>
              <w:jc w:val="both"/>
              <w:rPr>
                <w:rFonts w:ascii="Times New Roman" w:hAnsi="Times New Roman" w:cs="Times New Roman"/>
                <w:b/>
                <w:bCs/>
                <w:sz w:val="22"/>
                <w:szCs w:val="22"/>
              </w:rPr>
            </w:pPr>
          </w:p>
        </w:tc>
      </w:tr>
      <w:tr w:rsidR="007359E2" w:rsidRPr="00FE1D9E" w14:paraId="15E51177" w14:textId="77777777" w:rsidTr="0044288A">
        <w:tc>
          <w:tcPr>
            <w:tcW w:w="2406" w:type="dxa"/>
          </w:tcPr>
          <w:p w14:paraId="028CF63A" w14:textId="0AC51CE6" w:rsidR="007359E2" w:rsidRPr="00FE1D9E" w:rsidRDefault="00AA5D29" w:rsidP="0044288A">
            <w:pPr>
              <w:rPr>
                <w:rFonts w:ascii="Times New Roman" w:hAnsi="Times New Roman" w:cs="Times New Roman"/>
                <w:sz w:val="22"/>
                <w:szCs w:val="22"/>
              </w:rPr>
            </w:pPr>
            <w:r w:rsidRPr="00FE1D9E">
              <w:rPr>
                <w:rFonts w:ascii="Times New Roman" w:hAnsi="Times New Roman" w:cs="Times New Roman"/>
                <w:sz w:val="22"/>
                <w:szCs w:val="22"/>
              </w:rPr>
              <w:t>наявність компетенції та доступу до актуарної функції</w:t>
            </w:r>
          </w:p>
        </w:tc>
        <w:tc>
          <w:tcPr>
            <w:tcW w:w="2407" w:type="dxa"/>
          </w:tcPr>
          <w:p w14:paraId="74CEB129" w14:textId="77777777" w:rsidR="007359E2" w:rsidRPr="00FE1D9E" w:rsidRDefault="007359E2" w:rsidP="0044288A">
            <w:pPr>
              <w:jc w:val="both"/>
              <w:rPr>
                <w:rFonts w:ascii="Times New Roman" w:hAnsi="Times New Roman" w:cs="Times New Roman"/>
                <w:b/>
                <w:bCs/>
                <w:sz w:val="22"/>
                <w:szCs w:val="22"/>
              </w:rPr>
            </w:pPr>
          </w:p>
        </w:tc>
        <w:tc>
          <w:tcPr>
            <w:tcW w:w="2407" w:type="dxa"/>
          </w:tcPr>
          <w:p w14:paraId="386F648A" w14:textId="77777777" w:rsidR="007359E2" w:rsidRPr="00FE1D9E" w:rsidRDefault="007359E2" w:rsidP="0044288A">
            <w:pPr>
              <w:jc w:val="both"/>
              <w:rPr>
                <w:rFonts w:ascii="Times New Roman" w:hAnsi="Times New Roman" w:cs="Times New Roman"/>
                <w:b/>
                <w:bCs/>
                <w:sz w:val="22"/>
                <w:szCs w:val="22"/>
              </w:rPr>
            </w:pPr>
          </w:p>
        </w:tc>
        <w:tc>
          <w:tcPr>
            <w:tcW w:w="2407" w:type="dxa"/>
          </w:tcPr>
          <w:p w14:paraId="2470C93E" w14:textId="77777777" w:rsidR="007359E2" w:rsidRPr="00FE1D9E" w:rsidRDefault="007359E2" w:rsidP="0044288A">
            <w:pPr>
              <w:jc w:val="both"/>
              <w:rPr>
                <w:rFonts w:ascii="Times New Roman" w:hAnsi="Times New Roman" w:cs="Times New Roman"/>
                <w:b/>
                <w:bCs/>
                <w:sz w:val="22"/>
                <w:szCs w:val="22"/>
              </w:rPr>
            </w:pPr>
          </w:p>
        </w:tc>
      </w:tr>
    </w:tbl>
    <w:p w14:paraId="1420545E" w14:textId="77777777" w:rsidR="0044288A" w:rsidRPr="00FE1D9E" w:rsidRDefault="0044288A" w:rsidP="0044288A">
      <w:pPr>
        <w:spacing w:after="0"/>
        <w:ind w:firstLine="567"/>
        <w:jc w:val="both"/>
        <w:rPr>
          <w:rFonts w:ascii="Times New Roman" w:hAnsi="Times New Roman" w:cs="Times New Roman"/>
          <w:b/>
          <w:bCs/>
          <w:sz w:val="22"/>
          <w:szCs w:val="22"/>
        </w:rPr>
      </w:pPr>
    </w:p>
    <w:p w14:paraId="220B70F6" w14:textId="77777777" w:rsidR="00AA5D29" w:rsidRPr="00FE1D9E" w:rsidRDefault="00AA5D29" w:rsidP="0044288A">
      <w:pPr>
        <w:spacing w:after="0"/>
        <w:ind w:firstLine="567"/>
        <w:jc w:val="both"/>
        <w:rPr>
          <w:rFonts w:ascii="Times New Roman" w:hAnsi="Times New Roman" w:cs="Times New Roman"/>
          <w:b/>
          <w:bCs/>
          <w:sz w:val="22"/>
          <w:szCs w:val="22"/>
        </w:rPr>
      </w:pPr>
    </w:p>
    <w:p w14:paraId="53D7E1FD" w14:textId="77777777" w:rsidR="00AA5D29" w:rsidRPr="00FE1D9E" w:rsidRDefault="00AA5D29" w:rsidP="0044288A">
      <w:pPr>
        <w:spacing w:after="0"/>
        <w:ind w:firstLine="567"/>
        <w:jc w:val="both"/>
        <w:rPr>
          <w:rFonts w:ascii="Times New Roman" w:hAnsi="Times New Roman" w:cs="Times New Roman"/>
          <w:b/>
          <w:bCs/>
          <w:sz w:val="22"/>
          <w:szCs w:val="22"/>
        </w:rPr>
      </w:pPr>
    </w:p>
    <w:p w14:paraId="7FF85A88" w14:textId="77777777" w:rsidR="00AA5D29" w:rsidRPr="00FE1D9E" w:rsidRDefault="00AA5D29" w:rsidP="0044288A">
      <w:pPr>
        <w:spacing w:after="0"/>
        <w:ind w:firstLine="567"/>
        <w:jc w:val="both"/>
        <w:rPr>
          <w:rFonts w:ascii="Times New Roman" w:hAnsi="Times New Roman" w:cs="Times New Roman"/>
          <w:b/>
          <w:bCs/>
          <w:sz w:val="22"/>
          <w:szCs w:val="22"/>
        </w:rPr>
      </w:pPr>
    </w:p>
    <w:p w14:paraId="6353C03C" w14:textId="77777777" w:rsidR="00AA5D29" w:rsidRPr="00FE1D9E" w:rsidRDefault="00AA5D29" w:rsidP="0044288A">
      <w:pPr>
        <w:spacing w:after="0"/>
        <w:ind w:firstLine="567"/>
        <w:jc w:val="both"/>
        <w:rPr>
          <w:rFonts w:ascii="Times New Roman" w:hAnsi="Times New Roman" w:cs="Times New Roman"/>
          <w:b/>
          <w:bCs/>
          <w:sz w:val="22"/>
          <w:szCs w:val="22"/>
        </w:rPr>
      </w:pPr>
    </w:p>
    <w:p w14:paraId="5D5D386B" w14:textId="77777777" w:rsidR="00AA5D29" w:rsidRPr="00FE1D9E" w:rsidRDefault="00AA5D29" w:rsidP="0044288A">
      <w:pPr>
        <w:spacing w:after="0"/>
        <w:ind w:firstLine="567"/>
        <w:jc w:val="both"/>
        <w:rPr>
          <w:rFonts w:ascii="Times New Roman" w:hAnsi="Times New Roman" w:cs="Times New Roman"/>
          <w:b/>
          <w:bCs/>
          <w:sz w:val="22"/>
          <w:szCs w:val="22"/>
        </w:rPr>
      </w:pPr>
    </w:p>
    <w:p w14:paraId="62F42307" w14:textId="77777777" w:rsidR="00AA5D29" w:rsidRPr="00FE1D9E" w:rsidRDefault="00AA5D29" w:rsidP="0044288A">
      <w:pPr>
        <w:spacing w:after="0"/>
        <w:ind w:firstLine="567"/>
        <w:jc w:val="both"/>
        <w:rPr>
          <w:rFonts w:ascii="Times New Roman" w:hAnsi="Times New Roman" w:cs="Times New Roman"/>
          <w:b/>
          <w:bCs/>
          <w:sz w:val="22"/>
          <w:szCs w:val="22"/>
        </w:rPr>
      </w:pPr>
    </w:p>
    <w:p w14:paraId="33943815" w14:textId="77777777" w:rsidR="00AA5D29" w:rsidRPr="00FE1D9E" w:rsidRDefault="00AA5D29" w:rsidP="0044288A">
      <w:pPr>
        <w:spacing w:after="0"/>
        <w:ind w:firstLine="567"/>
        <w:jc w:val="both"/>
        <w:rPr>
          <w:rFonts w:ascii="Times New Roman" w:hAnsi="Times New Roman" w:cs="Times New Roman"/>
          <w:b/>
          <w:bCs/>
          <w:sz w:val="22"/>
          <w:szCs w:val="22"/>
        </w:rPr>
      </w:pPr>
    </w:p>
    <w:p w14:paraId="597CB7E1" w14:textId="77777777" w:rsidR="00AA5D29" w:rsidRPr="00FE1D9E" w:rsidRDefault="00AA5D29" w:rsidP="0044288A">
      <w:pPr>
        <w:spacing w:after="0"/>
        <w:ind w:firstLine="567"/>
        <w:jc w:val="both"/>
        <w:rPr>
          <w:rFonts w:ascii="Times New Roman" w:hAnsi="Times New Roman" w:cs="Times New Roman"/>
          <w:b/>
          <w:bCs/>
          <w:sz w:val="22"/>
          <w:szCs w:val="22"/>
        </w:rPr>
      </w:pPr>
    </w:p>
    <w:p w14:paraId="2933BF53" w14:textId="77777777" w:rsidR="00AA5D29" w:rsidRPr="00FE1D9E" w:rsidRDefault="00AA5D29" w:rsidP="0044288A">
      <w:pPr>
        <w:spacing w:after="0"/>
        <w:ind w:firstLine="567"/>
        <w:jc w:val="both"/>
        <w:rPr>
          <w:rFonts w:ascii="Times New Roman" w:hAnsi="Times New Roman" w:cs="Times New Roman"/>
          <w:b/>
          <w:bCs/>
          <w:sz w:val="22"/>
          <w:szCs w:val="22"/>
        </w:rPr>
      </w:pPr>
    </w:p>
    <w:p w14:paraId="561A535B" w14:textId="77777777" w:rsidR="00AA5D29" w:rsidRPr="00FE1D9E" w:rsidRDefault="00AA5D29" w:rsidP="0044288A">
      <w:pPr>
        <w:spacing w:after="0"/>
        <w:ind w:firstLine="567"/>
        <w:jc w:val="both"/>
        <w:rPr>
          <w:rFonts w:ascii="Times New Roman" w:hAnsi="Times New Roman" w:cs="Times New Roman"/>
          <w:b/>
          <w:bCs/>
          <w:sz w:val="22"/>
          <w:szCs w:val="22"/>
        </w:rPr>
      </w:pPr>
    </w:p>
    <w:p w14:paraId="2E9A53E1" w14:textId="77777777" w:rsidR="00AA5D29" w:rsidRPr="00FE1D9E" w:rsidRDefault="00AA5D29" w:rsidP="0044288A">
      <w:pPr>
        <w:spacing w:after="0"/>
        <w:ind w:firstLine="567"/>
        <w:jc w:val="both"/>
        <w:rPr>
          <w:rFonts w:ascii="Times New Roman" w:hAnsi="Times New Roman" w:cs="Times New Roman"/>
          <w:b/>
          <w:bCs/>
          <w:sz w:val="22"/>
          <w:szCs w:val="22"/>
        </w:rPr>
      </w:pPr>
    </w:p>
    <w:p w14:paraId="3A6E8A79" w14:textId="77777777" w:rsidR="00AA5D29" w:rsidRPr="00FE1D9E" w:rsidRDefault="00AA5D29" w:rsidP="0044288A">
      <w:pPr>
        <w:spacing w:after="0"/>
        <w:ind w:firstLine="567"/>
        <w:jc w:val="both"/>
        <w:rPr>
          <w:rFonts w:ascii="Times New Roman" w:hAnsi="Times New Roman" w:cs="Times New Roman"/>
          <w:b/>
          <w:bCs/>
          <w:sz w:val="22"/>
          <w:szCs w:val="22"/>
        </w:rPr>
      </w:pPr>
    </w:p>
    <w:p w14:paraId="5E4769F7" w14:textId="77777777" w:rsidR="00AA5D29" w:rsidRPr="00FE1D9E" w:rsidRDefault="00AA5D29" w:rsidP="0044288A">
      <w:pPr>
        <w:spacing w:after="0"/>
        <w:ind w:firstLine="567"/>
        <w:jc w:val="both"/>
        <w:rPr>
          <w:rFonts w:ascii="Times New Roman" w:hAnsi="Times New Roman" w:cs="Times New Roman"/>
          <w:b/>
          <w:bCs/>
          <w:sz w:val="22"/>
          <w:szCs w:val="22"/>
        </w:rPr>
      </w:pPr>
    </w:p>
    <w:p w14:paraId="266ABB11" w14:textId="77777777" w:rsidR="00AA5D29" w:rsidRPr="00FE1D9E" w:rsidRDefault="00AA5D29" w:rsidP="0044288A">
      <w:pPr>
        <w:spacing w:after="0"/>
        <w:ind w:firstLine="567"/>
        <w:jc w:val="both"/>
        <w:rPr>
          <w:rFonts w:ascii="Times New Roman" w:hAnsi="Times New Roman" w:cs="Times New Roman"/>
          <w:b/>
          <w:bCs/>
          <w:sz w:val="22"/>
          <w:szCs w:val="22"/>
        </w:rPr>
      </w:pPr>
    </w:p>
    <w:p w14:paraId="03211295" w14:textId="77777777" w:rsidR="00AA5D29" w:rsidRPr="00FE1D9E" w:rsidRDefault="00AA5D29" w:rsidP="0044288A">
      <w:pPr>
        <w:spacing w:after="0"/>
        <w:ind w:firstLine="567"/>
        <w:jc w:val="both"/>
        <w:rPr>
          <w:rFonts w:ascii="Times New Roman" w:hAnsi="Times New Roman" w:cs="Times New Roman"/>
          <w:b/>
          <w:bCs/>
          <w:sz w:val="22"/>
          <w:szCs w:val="22"/>
        </w:rPr>
      </w:pPr>
    </w:p>
    <w:p w14:paraId="70D048FC" w14:textId="77777777" w:rsidR="00AA5D29" w:rsidRPr="00FE1D9E" w:rsidRDefault="00AA5D29" w:rsidP="0044288A">
      <w:pPr>
        <w:spacing w:after="0"/>
        <w:ind w:firstLine="567"/>
        <w:jc w:val="both"/>
        <w:rPr>
          <w:rFonts w:ascii="Times New Roman" w:hAnsi="Times New Roman" w:cs="Times New Roman"/>
          <w:b/>
          <w:bCs/>
          <w:sz w:val="22"/>
          <w:szCs w:val="22"/>
        </w:rPr>
      </w:pPr>
    </w:p>
    <w:p w14:paraId="35344C9F" w14:textId="77777777" w:rsidR="00AA5D29" w:rsidRPr="00FE1D9E" w:rsidRDefault="00AA5D29" w:rsidP="0044288A">
      <w:pPr>
        <w:spacing w:after="0"/>
        <w:ind w:firstLine="567"/>
        <w:jc w:val="both"/>
        <w:rPr>
          <w:rFonts w:ascii="Times New Roman" w:hAnsi="Times New Roman" w:cs="Times New Roman"/>
          <w:b/>
          <w:bCs/>
          <w:sz w:val="22"/>
          <w:szCs w:val="22"/>
        </w:rPr>
      </w:pPr>
    </w:p>
    <w:p w14:paraId="655EE997" w14:textId="77777777" w:rsidR="00AA5D29" w:rsidRPr="00FE1D9E" w:rsidRDefault="00AA5D29" w:rsidP="0044288A">
      <w:pPr>
        <w:spacing w:after="0"/>
        <w:ind w:firstLine="567"/>
        <w:jc w:val="both"/>
        <w:rPr>
          <w:rFonts w:ascii="Times New Roman" w:hAnsi="Times New Roman" w:cs="Times New Roman"/>
          <w:b/>
          <w:bCs/>
          <w:sz w:val="22"/>
          <w:szCs w:val="22"/>
        </w:rPr>
      </w:pPr>
    </w:p>
    <w:p w14:paraId="45EAFC12" w14:textId="77777777" w:rsidR="00AA5D29" w:rsidRPr="00FE1D9E" w:rsidRDefault="00AA5D29" w:rsidP="0044288A">
      <w:pPr>
        <w:spacing w:after="0"/>
        <w:ind w:firstLine="567"/>
        <w:jc w:val="both"/>
        <w:rPr>
          <w:rFonts w:ascii="Times New Roman" w:hAnsi="Times New Roman" w:cs="Times New Roman"/>
          <w:b/>
          <w:bCs/>
          <w:sz w:val="22"/>
          <w:szCs w:val="22"/>
        </w:rPr>
      </w:pPr>
    </w:p>
    <w:p w14:paraId="26CA9EAB" w14:textId="77777777" w:rsidR="00AA5D29" w:rsidRPr="00FE1D9E" w:rsidRDefault="00AA5D29" w:rsidP="0044288A">
      <w:pPr>
        <w:spacing w:after="0"/>
        <w:ind w:firstLine="567"/>
        <w:jc w:val="both"/>
        <w:rPr>
          <w:rFonts w:ascii="Times New Roman" w:hAnsi="Times New Roman" w:cs="Times New Roman"/>
          <w:b/>
          <w:bCs/>
          <w:sz w:val="22"/>
          <w:szCs w:val="22"/>
        </w:rPr>
      </w:pPr>
    </w:p>
    <w:p w14:paraId="7CD18C25" w14:textId="77777777" w:rsidR="00AA5D29" w:rsidRPr="00FE1D9E" w:rsidRDefault="00AA5D29" w:rsidP="0044288A">
      <w:pPr>
        <w:spacing w:after="0"/>
        <w:ind w:firstLine="567"/>
        <w:jc w:val="both"/>
        <w:rPr>
          <w:rFonts w:ascii="Times New Roman" w:hAnsi="Times New Roman" w:cs="Times New Roman"/>
          <w:b/>
          <w:bCs/>
          <w:sz w:val="22"/>
          <w:szCs w:val="22"/>
        </w:rPr>
      </w:pPr>
    </w:p>
    <w:p w14:paraId="3982167A" w14:textId="77777777" w:rsidR="00AA5D29" w:rsidRPr="00FE1D9E" w:rsidRDefault="00AA5D29" w:rsidP="0044288A">
      <w:pPr>
        <w:spacing w:after="0"/>
        <w:ind w:firstLine="567"/>
        <w:jc w:val="both"/>
        <w:rPr>
          <w:rFonts w:ascii="Times New Roman" w:hAnsi="Times New Roman" w:cs="Times New Roman"/>
          <w:b/>
          <w:bCs/>
          <w:sz w:val="22"/>
          <w:szCs w:val="22"/>
        </w:rPr>
      </w:pPr>
    </w:p>
    <w:p w14:paraId="0723DA2D" w14:textId="77777777" w:rsidR="00AA5D29" w:rsidRPr="00FE1D9E" w:rsidRDefault="00AA5D29" w:rsidP="0044288A">
      <w:pPr>
        <w:spacing w:after="0"/>
        <w:ind w:firstLine="567"/>
        <w:jc w:val="both"/>
        <w:rPr>
          <w:rFonts w:ascii="Times New Roman" w:hAnsi="Times New Roman" w:cs="Times New Roman"/>
          <w:b/>
          <w:bCs/>
          <w:sz w:val="22"/>
          <w:szCs w:val="22"/>
        </w:rPr>
      </w:pPr>
    </w:p>
    <w:p w14:paraId="183D925D" w14:textId="2A8FB6D5" w:rsidR="00AA5D29" w:rsidRPr="00FE1D9E" w:rsidRDefault="00AA5D29" w:rsidP="00AA5D2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lastRenderedPageBreak/>
        <w:t>Додаток 7</w:t>
      </w:r>
    </w:p>
    <w:p w14:paraId="0D24A6BF" w14:textId="77777777" w:rsidR="00AA5D29" w:rsidRPr="00FE1D9E" w:rsidRDefault="00AA5D29" w:rsidP="00AA5D2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521DA043" w14:textId="77777777" w:rsidR="00AA5D29" w:rsidRPr="00FE1D9E" w:rsidRDefault="00AA5D29" w:rsidP="00AA5D2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621DB25C" w14:textId="559A10FE" w:rsidR="00AA5D29" w:rsidRPr="00FE1D9E" w:rsidRDefault="00AA5D29" w:rsidP="00AA5D2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w:t>
      </w:r>
    </w:p>
    <w:p w14:paraId="428D4B4C" w14:textId="77777777" w:rsidR="00AA5D29" w:rsidRPr="00FE1D9E" w:rsidRDefault="00AA5D29" w:rsidP="00AA5D29">
      <w:pPr>
        <w:spacing w:after="0"/>
        <w:ind w:firstLine="567"/>
        <w:jc w:val="right"/>
        <w:rPr>
          <w:rFonts w:ascii="Times New Roman" w:hAnsi="Times New Roman" w:cs="Times New Roman"/>
          <w:sz w:val="22"/>
          <w:szCs w:val="22"/>
        </w:rPr>
      </w:pPr>
    </w:p>
    <w:p w14:paraId="39586631" w14:textId="77777777" w:rsidR="00AA5D29" w:rsidRPr="00FE1D9E" w:rsidRDefault="00AA5D29" w:rsidP="00AA5D29">
      <w:pPr>
        <w:spacing w:after="0"/>
        <w:ind w:firstLine="567"/>
        <w:jc w:val="right"/>
        <w:rPr>
          <w:rFonts w:ascii="Times New Roman" w:hAnsi="Times New Roman" w:cs="Times New Roman"/>
          <w:sz w:val="22"/>
          <w:szCs w:val="22"/>
        </w:rPr>
      </w:pPr>
    </w:p>
    <w:p w14:paraId="494E6A00" w14:textId="77777777" w:rsidR="00AA5D29" w:rsidRPr="00FE1D9E" w:rsidRDefault="00AA5D29" w:rsidP="00AA5D29">
      <w:pPr>
        <w:spacing w:after="0"/>
        <w:ind w:firstLine="567"/>
        <w:jc w:val="right"/>
        <w:rPr>
          <w:rFonts w:ascii="Times New Roman" w:hAnsi="Times New Roman" w:cs="Times New Roman"/>
          <w:sz w:val="22"/>
          <w:szCs w:val="22"/>
        </w:rPr>
      </w:pPr>
    </w:p>
    <w:p w14:paraId="5D434D83" w14:textId="7CA409A3" w:rsidR="00AA5D29" w:rsidRPr="00FE1D9E" w:rsidRDefault="00AA5D29" w:rsidP="00AA5D29">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 xml:space="preserve">Декларація незалежності </w:t>
      </w:r>
    </w:p>
    <w:p w14:paraId="17DD5514" w14:textId="60868D3C" w:rsidR="00AA5D29" w:rsidRPr="00FE1D9E" w:rsidRDefault="00AA5D29" w:rsidP="00AA5D29">
      <w:pPr>
        <w:spacing w:after="0"/>
        <w:ind w:firstLine="567"/>
        <w:jc w:val="center"/>
        <w:rPr>
          <w:rFonts w:ascii="Times New Roman" w:hAnsi="Times New Roman" w:cs="Times New Roman"/>
          <w:b/>
          <w:bCs/>
          <w:sz w:val="22"/>
          <w:szCs w:val="22"/>
        </w:rPr>
      </w:pPr>
      <w:r w:rsidRPr="00FE1D9E">
        <w:rPr>
          <w:rFonts w:ascii="Times New Roman" w:hAnsi="Times New Roman" w:cs="Times New Roman"/>
          <w:b/>
          <w:bCs/>
          <w:sz w:val="22"/>
          <w:szCs w:val="22"/>
        </w:rPr>
        <w:t>суб'єкта аудиторської діяльності</w:t>
      </w:r>
    </w:p>
    <w:p w14:paraId="16C58431" w14:textId="77777777" w:rsidR="00AA5D29" w:rsidRPr="00FE1D9E" w:rsidRDefault="00AA5D29" w:rsidP="00AA5D29">
      <w:pPr>
        <w:spacing w:after="0"/>
        <w:ind w:firstLine="567"/>
        <w:jc w:val="center"/>
        <w:rPr>
          <w:rFonts w:ascii="Times New Roman" w:hAnsi="Times New Roman" w:cs="Times New Roman"/>
          <w:b/>
          <w:bCs/>
          <w:sz w:val="22"/>
          <w:szCs w:val="22"/>
        </w:rPr>
      </w:pPr>
    </w:p>
    <w:p w14:paraId="02EC8A75" w14:textId="684FF478" w:rsidR="003146E0" w:rsidRPr="00FE1D9E" w:rsidRDefault="003146E0" w:rsidP="003146E0">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_____________________________ (повна назва суб’єкта аудиторської діяльності),</w:t>
      </w:r>
      <w:r w:rsidRPr="00FE1D9E">
        <w:rPr>
          <w:rFonts w:ascii="Times New Roman" w:hAnsi="Times New Roman" w:cs="Times New Roman"/>
          <w:sz w:val="22"/>
          <w:szCs w:val="22"/>
        </w:rPr>
        <w:br/>
        <w:t>код ЄДРПОУ ____________________, місцезнаходження ____________________________,</w:t>
      </w:r>
    </w:p>
    <w:p w14:paraId="47884ED8" w14:textId="77777777" w:rsidR="003146E0" w:rsidRPr="00FE1D9E" w:rsidRDefault="003146E0" w:rsidP="003146E0">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в особі ____________________________ (ПІБ, посада керівника), діючи від імені та в інтересах суб’єкта аудиторської діяльності, цим підтверджуємо, що:</w:t>
      </w:r>
    </w:p>
    <w:p w14:paraId="534591FB" w14:textId="77777777" w:rsidR="003146E0" w:rsidRPr="00FE1D9E" w:rsidRDefault="003146E0" w:rsidP="003146E0">
      <w:pPr>
        <w:tabs>
          <w:tab w:val="num" w:pos="720"/>
        </w:tabs>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Суб’єкт аудиторської діяльності та аудитори, залучені до виконання завдання, є незалежними від Моторного (транспортного) страхового бюро України (далі – МТСБУ) відповідно до:</w:t>
      </w:r>
    </w:p>
    <w:p w14:paraId="2EFE2F0A" w14:textId="77777777" w:rsidR="003146E0" w:rsidRPr="00FE1D9E" w:rsidRDefault="003146E0" w:rsidP="003146E0">
      <w:pPr>
        <w:tabs>
          <w:tab w:val="num" w:pos="1440"/>
        </w:tabs>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Закону України «Про аудит фінансової звітності та аудиторську діяльність»;</w:t>
      </w:r>
    </w:p>
    <w:p w14:paraId="685F58D7" w14:textId="77777777" w:rsidR="003146E0" w:rsidRPr="00FE1D9E" w:rsidRDefault="003146E0" w:rsidP="003146E0">
      <w:pPr>
        <w:tabs>
          <w:tab w:val="num" w:pos="1440"/>
        </w:tabs>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Міжнародного кодексу етики професійних бухгалтерів (у тому числі Міжнародних стандартів незалежності).</w:t>
      </w:r>
    </w:p>
    <w:p w14:paraId="2CE01184" w14:textId="2FAFCBFE" w:rsidR="003146E0" w:rsidRPr="00FE1D9E" w:rsidRDefault="003146E0" w:rsidP="003146E0">
      <w:pPr>
        <w:tabs>
          <w:tab w:val="num" w:pos="720"/>
        </w:tabs>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 xml:space="preserve">Між </w:t>
      </w:r>
      <w:r w:rsidR="004101E5" w:rsidRPr="00FE1D9E">
        <w:rPr>
          <w:rFonts w:ascii="Times New Roman" w:hAnsi="Times New Roman" w:cs="Times New Roman"/>
          <w:sz w:val="22"/>
          <w:szCs w:val="22"/>
        </w:rPr>
        <w:t>_____________(</w:t>
      </w:r>
      <w:r w:rsidRPr="00FE1D9E">
        <w:rPr>
          <w:rFonts w:ascii="Times New Roman" w:hAnsi="Times New Roman" w:cs="Times New Roman"/>
          <w:sz w:val="22"/>
          <w:szCs w:val="22"/>
        </w:rPr>
        <w:t>суб’єктом аудиторської діяльності</w:t>
      </w:r>
      <w:r w:rsidR="004101E5" w:rsidRPr="00FE1D9E">
        <w:rPr>
          <w:rFonts w:ascii="Times New Roman" w:hAnsi="Times New Roman" w:cs="Times New Roman"/>
          <w:sz w:val="22"/>
          <w:szCs w:val="22"/>
        </w:rPr>
        <w:t xml:space="preserve">) </w:t>
      </w:r>
      <w:r w:rsidRPr="00FE1D9E">
        <w:rPr>
          <w:rFonts w:ascii="Times New Roman" w:hAnsi="Times New Roman" w:cs="Times New Roman"/>
          <w:sz w:val="22"/>
          <w:szCs w:val="22"/>
        </w:rPr>
        <w:t>та МТСБУ відсутні будь-які відносини, обставини чи угоди, які могли б поставити під сумнів нашу незалежність або створювати загрозу неупередженості під час надання аудиторських послуг.</w:t>
      </w:r>
    </w:p>
    <w:p w14:paraId="2B0CAD87" w14:textId="2D50BCD9" w:rsidR="003146E0" w:rsidRPr="00FE1D9E" w:rsidRDefault="004101E5" w:rsidP="003146E0">
      <w:pPr>
        <w:tabs>
          <w:tab w:val="num" w:pos="720"/>
        </w:tabs>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____________(суб'єкт аудиторської діяльності)</w:t>
      </w:r>
      <w:r w:rsidR="003146E0" w:rsidRPr="00FE1D9E">
        <w:rPr>
          <w:rFonts w:ascii="Times New Roman" w:hAnsi="Times New Roman" w:cs="Times New Roman"/>
          <w:sz w:val="22"/>
          <w:szCs w:val="22"/>
        </w:rPr>
        <w:t xml:space="preserve"> не має:</w:t>
      </w:r>
    </w:p>
    <w:p w14:paraId="2069CCD7" w14:textId="77777777" w:rsidR="003146E0" w:rsidRPr="00FE1D9E" w:rsidRDefault="003146E0" w:rsidP="003146E0">
      <w:pPr>
        <w:pStyle w:val="a9"/>
        <w:numPr>
          <w:ilvl w:val="0"/>
          <w:numId w:val="15"/>
        </w:numPr>
        <w:tabs>
          <w:tab w:val="num" w:pos="1440"/>
        </w:tabs>
        <w:spacing w:after="0"/>
        <w:ind w:left="851" w:hanging="284"/>
        <w:jc w:val="both"/>
        <w:rPr>
          <w:rFonts w:ascii="Times New Roman" w:hAnsi="Times New Roman" w:cs="Times New Roman"/>
          <w:sz w:val="22"/>
          <w:szCs w:val="22"/>
        </w:rPr>
      </w:pPr>
      <w:r w:rsidRPr="00FE1D9E">
        <w:rPr>
          <w:rFonts w:ascii="Times New Roman" w:hAnsi="Times New Roman" w:cs="Times New Roman"/>
          <w:sz w:val="22"/>
          <w:szCs w:val="22"/>
        </w:rPr>
        <w:t>фінансових інтересів у МТСБУ;</w:t>
      </w:r>
    </w:p>
    <w:p w14:paraId="15E421CF" w14:textId="77777777" w:rsidR="003146E0" w:rsidRPr="00FE1D9E" w:rsidRDefault="003146E0" w:rsidP="003146E0">
      <w:pPr>
        <w:pStyle w:val="a9"/>
        <w:numPr>
          <w:ilvl w:val="0"/>
          <w:numId w:val="15"/>
        </w:numPr>
        <w:tabs>
          <w:tab w:val="num" w:pos="1440"/>
        </w:tabs>
        <w:spacing w:after="0"/>
        <w:ind w:left="851" w:hanging="284"/>
        <w:jc w:val="both"/>
        <w:rPr>
          <w:rFonts w:ascii="Times New Roman" w:hAnsi="Times New Roman" w:cs="Times New Roman"/>
          <w:sz w:val="22"/>
          <w:szCs w:val="22"/>
        </w:rPr>
      </w:pPr>
      <w:r w:rsidRPr="00FE1D9E">
        <w:rPr>
          <w:rFonts w:ascii="Times New Roman" w:hAnsi="Times New Roman" w:cs="Times New Roman"/>
          <w:sz w:val="22"/>
          <w:szCs w:val="22"/>
        </w:rPr>
        <w:t>родинних чи ділових зв’язків, які можуть впливати на об’єктивність;</w:t>
      </w:r>
    </w:p>
    <w:p w14:paraId="6BF1C389" w14:textId="77777777" w:rsidR="003146E0" w:rsidRPr="00FE1D9E" w:rsidRDefault="003146E0" w:rsidP="003146E0">
      <w:pPr>
        <w:pStyle w:val="a9"/>
        <w:numPr>
          <w:ilvl w:val="0"/>
          <w:numId w:val="15"/>
        </w:numPr>
        <w:tabs>
          <w:tab w:val="num" w:pos="1440"/>
        </w:tabs>
        <w:spacing w:after="0"/>
        <w:ind w:left="851" w:hanging="284"/>
        <w:jc w:val="both"/>
        <w:rPr>
          <w:rFonts w:ascii="Times New Roman" w:hAnsi="Times New Roman" w:cs="Times New Roman"/>
          <w:sz w:val="22"/>
          <w:szCs w:val="22"/>
        </w:rPr>
      </w:pPr>
      <w:r w:rsidRPr="00FE1D9E">
        <w:rPr>
          <w:rFonts w:ascii="Times New Roman" w:hAnsi="Times New Roman" w:cs="Times New Roman"/>
          <w:sz w:val="22"/>
          <w:szCs w:val="22"/>
        </w:rPr>
        <w:t>договірних відносин, крім тих, що стосуються аудиторських послуг за результатами конкурсу.</w:t>
      </w:r>
    </w:p>
    <w:p w14:paraId="34E74798" w14:textId="296C28BB" w:rsidR="003146E0" w:rsidRPr="00FE1D9E" w:rsidRDefault="004101E5" w:rsidP="003146E0">
      <w:pPr>
        <w:tabs>
          <w:tab w:val="num" w:pos="720"/>
        </w:tabs>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_______________________(с</w:t>
      </w:r>
      <w:r w:rsidR="003146E0" w:rsidRPr="00FE1D9E">
        <w:rPr>
          <w:rFonts w:ascii="Times New Roman" w:hAnsi="Times New Roman" w:cs="Times New Roman"/>
          <w:sz w:val="22"/>
          <w:szCs w:val="22"/>
        </w:rPr>
        <w:t>уб’єкт аудиторської діяльності</w:t>
      </w:r>
      <w:r w:rsidRPr="00FE1D9E">
        <w:rPr>
          <w:rFonts w:ascii="Times New Roman" w:hAnsi="Times New Roman" w:cs="Times New Roman"/>
          <w:sz w:val="22"/>
          <w:szCs w:val="22"/>
        </w:rPr>
        <w:t>)</w:t>
      </w:r>
      <w:r w:rsidR="003146E0" w:rsidRPr="00FE1D9E">
        <w:rPr>
          <w:rFonts w:ascii="Times New Roman" w:hAnsi="Times New Roman" w:cs="Times New Roman"/>
          <w:sz w:val="22"/>
          <w:szCs w:val="22"/>
        </w:rPr>
        <w:t xml:space="preserve"> зобов’язується негайно письмово повідомити МТСБУ у разі виникнення будь-яких обставин, що можуть вплинути на нашу незалежність протягом строку виконання договору.</w:t>
      </w:r>
    </w:p>
    <w:p w14:paraId="0394C55E" w14:textId="095CA9E4" w:rsidR="003146E0" w:rsidRPr="00FE1D9E" w:rsidRDefault="003146E0" w:rsidP="004101E5">
      <w:pPr>
        <w:tabs>
          <w:tab w:val="num" w:pos="720"/>
        </w:tabs>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Ц</w:t>
      </w:r>
      <w:r w:rsidR="004101E5" w:rsidRPr="00FE1D9E">
        <w:rPr>
          <w:rFonts w:ascii="Times New Roman" w:hAnsi="Times New Roman" w:cs="Times New Roman"/>
          <w:sz w:val="22"/>
          <w:szCs w:val="22"/>
        </w:rPr>
        <w:t>ією</w:t>
      </w:r>
      <w:r w:rsidRPr="00FE1D9E">
        <w:rPr>
          <w:rFonts w:ascii="Times New Roman" w:hAnsi="Times New Roman" w:cs="Times New Roman"/>
          <w:sz w:val="22"/>
          <w:szCs w:val="22"/>
        </w:rPr>
        <w:t xml:space="preserve"> Деклараці</w:t>
      </w:r>
      <w:r w:rsidR="004101E5" w:rsidRPr="00FE1D9E">
        <w:rPr>
          <w:rFonts w:ascii="Times New Roman" w:hAnsi="Times New Roman" w:cs="Times New Roman"/>
          <w:sz w:val="22"/>
          <w:szCs w:val="22"/>
        </w:rPr>
        <w:t>єю підтверджується дотримання принципів незалежності суб'єктом аудиторської діяльності</w:t>
      </w:r>
      <w:r w:rsidRPr="00FE1D9E">
        <w:rPr>
          <w:rFonts w:ascii="Times New Roman" w:hAnsi="Times New Roman" w:cs="Times New Roman"/>
          <w:sz w:val="22"/>
          <w:szCs w:val="22"/>
        </w:rPr>
        <w:t>.</w:t>
      </w:r>
      <w:r w:rsidR="000C6D68">
        <w:rPr>
          <w:noProof/>
        </w:rPr>
        <w:pict w14:anchorId="0311D3A9">
          <v:rect id="_x0000_s1026" style="position:absolute;left:0;text-align:left;margin-left:0;margin-top:0;width:3276.75pt;height:.1pt;z-index:251659264;mso-position-horizontal:left;mso-position-horizontal-relative:text;mso-position-vertical-relative:text" o:hralign="center" o:hrstd="t" o:hr="t" fillcolor="#a0a0a0" stroked="f">
            <w10:wrap type="square" side="right"/>
          </v:rect>
        </w:pict>
      </w:r>
      <w:r w:rsidR="004101E5" w:rsidRPr="00FE1D9E">
        <w:rPr>
          <w:rFonts w:ascii="Times New Roman" w:hAnsi="Times New Roman" w:cs="Times New Roman"/>
          <w:sz w:val="22"/>
          <w:szCs w:val="22"/>
        </w:rPr>
        <w:br w:type="textWrapping" w:clear="all"/>
      </w:r>
    </w:p>
    <w:p w14:paraId="7D644916" w14:textId="1D92CCD9" w:rsidR="003146E0" w:rsidRPr="00FE1D9E" w:rsidRDefault="003146E0" w:rsidP="003146E0">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Дата: «___» ____________ 2025 року</w:t>
      </w:r>
      <w:r w:rsidRPr="00FE1D9E">
        <w:rPr>
          <w:rFonts w:ascii="Times New Roman" w:hAnsi="Times New Roman" w:cs="Times New Roman"/>
          <w:sz w:val="22"/>
          <w:szCs w:val="22"/>
        </w:rPr>
        <w:br/>
      </w:r>
    </w:p>
    <w:p w14:paraId="0B54DC10" w14:textId="77777777" w:rsidR="003146E0" w:rsidRPr="00FE1D9E" w:rsidRDefault="003146E0" w:rsidP="003146E0">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Керівник суб’єкта аудиторської діяльності</w:t>
      </w:r>
      <w:r w:rsidRPr="00FE1D9E">
        <w:rPr>
          <w:rFonts w:ascii="Times New Roman" w:hAnsi="Times New Roman" w:cs="Times New Roman"/>
          <w:sz w:val="22"/>
          <w:szCs w:val="22"/>
        </w:rPr>
        <w:br/>
        <w:t>_____________________ /ПІБ/</w:t>
      </w:r>
    </w:p>
    <w:p w14:paraId="518B0A15" w14:textId="77777777" w:rsidR="003146E0" w:rsidRPr="00FE1D9E" w:rsidRDefault="003146E0" w:rsidP="003146E0">
      <w:pPr>
        <w:spacing w:after="0"/>
        <w:ind w:firstLine="567"/>
        <w:jc w:val="both"/>
        <w:rPr>
          <w:rFonts w:ascii="Times New Roman" w:hAnsi="Times New Roman" w:cs="Times New Roman"/>
          <w:sz w:val="22"/>
          <w:szCs w:val="22"/>
        </w:rPr>
      </w:pPr>
      <w:r w:rsidRPr="00FE1D9E">
        <w:rPr>
          <w:rFonts w:ascii="Times New Roman" w:hAnsi="Times New Roman" w:cs="Times New Roman"/>
          <w:sz w:val="22"/>
          <w:szCs w:val="22"/>
        </w:rPr>
        <w:t>М.П.</w:t>
      </w:r>
    </w:p>
    <w:p w14:paraId="39F50E42" w14:textId="77777777" w:rsidR="00AA5D29" w:rsidRDefault="00AA5D29" w:rsidP="003146E0">
      <w:pPr>
        <w:spacing w:after="0"/>
        <w:ind w:firstLine="567"/>
        <w:jc w:val="both"/>
        <w:rPr>
          <w:rFonts w:ascii="Times New Roman" w:hAnsi="Times New Roman" w:cs="Times New Roman"/>
          <w:sz w:val="22"/>
          <w:szCs w:val="22"/>
        </w:rPr>
      </w:pPr>
    </w:p>
    <w:p w14:paraId="2C57C508" w14:textId="77777777" w:rsidR="0040369F" w:rsidRDefault="0040369F" w:rsidP="003146E0">
      <w:pPr>
        <w:spacing w:after="0"/>
        <w:ind w:firstLine="567"/>
        <w:jc w:val="both"/>
        <w:rPr>
          <w:rFonts w:ascii="Times New Roman" w:hAnsi="Times New Roman" w:cs="Times New Roman"/>
          <w:sz w:val="22"/>
          <w:szCs w:val="22"/>
        </w:rPr>
      </w:pPr>
    </w:p>
    <w:p w14:paraId="1952B531" w14:textId="77777777" w:rsidR="0040369F" w:rsidRDefault="0040369F" w:rsidP="003146E0">
      <w:pPr>
        <w:spacing w:after="0"/>
        <w:ind w:firstLine="567"/>
        <w:jc w:val="both"/>
        <w:rPr>
          <w:rFonts w:ascii="Times New Roman" w:hAnsi="Times New Roman" w:cs="Times New Roman"/>
          <w:sz w:val="22"/>
          <w:szCs w:val="22"/>
        </w:rPr>
      </w:pPr>
    </w:p>
    <w:p w14:paraId="2BFDAA15" w14:textId="77777777" w:rsidR="0040369F" w:rsidRDefault="0040369F" w:rsidP="003146E0">
      <w:pPr>
        <w:spacing w:after="0"/>
        <w:ind w:firstLine="567"/>
        <w:jc w:val="both"/>
        <w:rPr>
          <w:rFonts w:ascii="Times New Roman" w:hAnsi="Times New Roman" w:cs="Times New Roman"/>
          <w:sz w:val="22"/>
          <w:szCs w:val="22"/>
        </w:rPr>
      </w:pPr>
    </w:p>
    <w:p w14:paraId="19368E45" w14:textId="77777777" w:rsidR="0040369F" w:rsidRDefault="0040369F" w:rsidP="003146E0">
      <w:pPr>
        <w:spacing w:after="0"/>
        <w:ind w:firstLine="567"/>
        <w:jc w:val="both"/>
        <w:rPr>
          <w:rFonts w:ascii="Times New Roman" w:hAnsi="Times New Roman" w:cs="Times New Roman"/>
          <w:sz w:val="22"/>
          <w:szCs w:val="22"/>
        </w:rPr>
      </w:pPr>
    </w:p>
    <w:p w14:paraId="6BBB45E5" w14:textId="77777777" w:rsidR="0040369F" w:rsidRDefault="0040369F" w:rsidP="003146E0">
      <w:pPr>
        <w:spacing w:after="0"/>
        <w:ind w:firstLine="567"/>
        <w:jc w:val="both"/>
        <w:rPr>
          <w:rFonts w:ascii="Times New Roman" w:hAnsi="Times New Roman" w:cs="Times New Roman"/>
          <w:sz w:val="22"/>
          <w:szCs w:val="22"/>
        </w:rPr>
      </w:pPr>
    </w:p>
    <w:p w14:paraId="35E895CB" w14:textId="77777777" w:rsidR="0040369F" w:rsidRDefault="0040369F" w:rsidP="003146E0">
      <w:pPr>
        <w:spacing w:after="0"/>
        <w:ind w:firstLine="567"/>
        <w:jc w:val="both"/>
        <w:rPr>
          <w:rFonts w:ascii="Times New Roman" w:hAnsi="Times New Roman" w:cs="Times New Roman"/>
          <w:sz w:val="22"/>
          <w:szCs w:val="22"/>
        </w:rPr>
      </w:pPr>
    </w:p>
    <w:p w14:paraId="7AD0463B" w14:textId="77777777" w:rsidR="0040369F" w:rsidRDefault="0040369F" w:rsidP="003146E0">
      <w:pPr>
        <w:spacing w:after="0"/>
        <w:ind w:firstLine="567"/>
        <w:jc w:val="both"/>
        <w:rPr>
          <w:rFonts w:ascii="Times New Roman" w:hAnsi="Times New Roman" w:cs="Times New Roman"/>
          <w:sz w:val="22"/>
          <w:szCs w:val="22"/>
        </w:rPr>
      </w:pPr>
    </w:p>
    <w:p w14:paraId="5C2F0BEE" w14:textId="77777777" w:rsidR="0040369F" w:rsidRDefault="0040369F" w:rsidP="003146E0">
      <w:pPr>
        <w:spacing w:after="0"/>
        <w:ind w:firstLine="567"/>
        <w:jc w:val="both"/>
        <w:rPr>
          <w:rFonts w:ascii="Times New Roman" w:hAnsi="Times New Roman" w:cs="Times New Roman"/>
          <w:sz w:val="22"/>
          <w:szCs w:val="22"/>
        </w:rPr>
      </w:pPr>
    </w:p>
    <w:p w14:paraId="53F0390D" w14:textId="77777777" w:rsidR="0040369F" w:rsidRDefault="0040369F" w:rsidP="003146E0">
      <w:pPr>
        <w:spacing w:after="0"/>
        <w:ind w:firstLine="567"/>
        <w:jc w:val="both"/>
        <w:rPr>
          <w:rFonts w:ascii="Times New Roman" w:hAnsi="Times New Roman" w:cs="Times New Roman"/>
          <w:sz w:val="22"/>
          <w:szCs w:val="22"/>
        </w:rPr>
      </w:pPr>
    </w:p>
    <w:p w14:paraId="6713CD6F" w14:textId="77777777" w:rsidR="0040369F" w:rsidRDefault="0040369F" w:rsidP="003146E0">
      <w:pPr>
        <w:spacing w:after="0"/>
        <w:ind w:firstLine="567"/>
        <w:jc w:val="both"/>
        <w:rPr>
          <w:rFonts w:ascii="Times New Roman" w:hAnsi="Times New Roman" w:cs="Times New Roman"/>
          <w:sz w:val="22"/>
          <w:szCs w:val="22"/>
        </w:rPr>
      </w:pPr>
    </w:p>
    <w:p w14:paraId="4066E1F7" w14:textId="77777777" w:rsidR="0040369F" w:rsidRDefault="0040369F" w:rsidP="003146E0">
      <w:pPr>
        <w:spacing w:after="0"/>
        <w:ind w:firstLine="567"/>
        <w:jc w:val="both"/>
        <w:rPr>
          <w:rFonts w:ascii="Times New Roman" w:hAnsi="Times New Roman" w:cs="Times New Roman"/>
          <w:sz w:val="22"/>
          <w:szCs w:val="22"/>
        </w:rPr>
      </w:pPr>
    </w:p>
    <w:p w14:paraId="16E2CBDB" w14:textId="77777777" w:rsidR="0040369F" w:rsidRDefault="0040369F" w:rsidP="003146E0">
      <w:pPr>
        <w:spacing w:after="0"/>
        <w:ind w:firstLine="567"/>
        <w:jc w:val="both"/>
        <w:rPr>
          <w:rFonts w:ascii="Times New Roman" w:hAnsi="Times New Roman" w:cs="Times New Roman"/>
          <w:sz w:val="22"/>
          <w:szCs w:val="22"/>
        </w:rPr>
      </w:pPr>
    </w:p>
    <w:p w14:paraId="7066B5A5" w14:textId="77777777" w:rsidR="0040369F" w:rsidRDefault="0040369F" w:rsidP="003146E0">
      <w:pPr>
        <w:spacing w:after="0"/>
        <w:ind w:firstLine="567"/>
        <w:jc w:val="both"/>
        <w:rPr>
          <w:rFonts w:ascii="Times New Roman" w:hAnsi="Times New Roman" w:cs="Times New Roman"/>
          <w:sz w:val="22"/>
          <w:szCs w:val="22"/>
        </w:rPr>
      </w:pPr>
    </w:p>
    <w:p w14:paraId="5BA3D15F" w14:textId="05EB1E72" w:rsidR="0040369F" w:rsidRPr="00FE1D9E" w:rsidRDefault="0040369F" w:rsidP="0040369F">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lastRenderedPageBreak/>
        <w:t xml:space="preserve">Додаток </w:t>
      </w:r>
      <w:r>
        <w:rPr>
          <w:rFonts w:ascii="Times New Roman" w:hAnsi="Times New Roman" w:cs="Times New Roman"/>
          <w:sz w:val="22"/>
          <w:szCs w:val="22"/>
        </w:rPr>
        <w:t>8</w:t>
      </w:r>
    </w:p>
    <w:p w14:paraId="36A414BC" w14:textId="77777777" w:rsidR="0040369F" w:rsidRPr="00FE1D9E" w:rsidRDefault="0040369F" w:rsidP="0040369F">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4FBC475D" w14:textId="77777777" w:rsidR="0040369F" w:rsidRPr="00FE1D9E" w:rsidRDefault="0040369F" w:rsidP="0040369F">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050A972D" w14:textId="77777777" w:rsidR="0040369F" w:rsidRPr="00FE1D9E" w:rsidRDefault="0040369F" w:rsidP="0040369F">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w:t>
      </w:r>
    </w:p>
    <w:p w14:paraId="79C240DF" w14:textId="77777777" w:rsidR="0040369F" w:rsidRDefault="0040369F" w:rsidP="003146E0">
      <w:pPr>
        <w:spacing w:after="0"/>
        <w:ind w:firstLine="567"/>
        <w:jc w:val="both"/>
        <w:rPr>
          <w:rFonts w:ascii="Times New Roman" w:hAnsi="Times New Roman" w:cs="Times New Roman"/>
          <w:sz w:val="22"/>
          <w:szCs w:val="22"/>
        </w:rPr>
      </w:pPr>
    </w:p>
    <w:p w14:paraId="1C20EDDA" w14:textId="18422FED" w:rsidR="0040369F" w:rsidRDefault="00C30DF9" w:rsidP="0040369F">
      <w:pPr>
        <w:jc w:val="center"/>
        <w:rPr>
          <w:rFonts w:ascii="Times New Roman" w:hAnsi="Times New Roman" w:cs="Times New Roman"/>
          <w:b/>
          <w:bCs/>
          <w:sz w:val="22"/>
          <w:szCs w:val="22"/>
        </w:rPr>
      </w:pPr>
      <w:r>
        <w:rPr>
          <w:rFonts w:ascii="Times New Roman" w:hAnsi="Times New Roman" w:cs="Times New Roman"/>
          <w:b/>
          <w:bCs/>
          <w:sz w:val="22"/>
          <w:szCs w:val="22"/>
        </w:rPr>
        <w:t>Висновок</w:t>
      </w:r>
      <w:r w:rsidR="0040369F" w:rsidRPr="00555842">
        <w:rPr>
          <w:rFonts w:ascii="Times New Roman" w:hAnsi="Times New Roman" w:cs="Times New Roman"/>
          <w:b/>
          <w:bCs/>
          <w:sz w:val="22"/>
          <w:szCs w:val="22"/>
        </w:rPr>
        <w:t xml:space="preserve"> </w:t>
      </w:r>
      <w:r>
        <w:rPr>
          <w:rFonts w:ascii="Times New Roman" w:hAnsi="Times New Roman" w:cs="Times New Roman"/>
          <w:b/>
          <w:bCs/>
          <w:sz w:val="22"/>
          <w:szCs w:val="22"/>
        </w:rPr>
        <w:t xml:space="preserve">(рекомендація) </w:t>
      </w:r>
      <w:r w:rsidR="0040369F">
        <w:rPr>
          <w:rFonts w:ascii="Times New Roman" w:hAnsi="Times New Roman" w:cs="Times New Roman"/>
          <w:b/>
          <w:bCs/>
          <w:sz w:val="22"/>
          <w:szCs w:val="22"/>
        </w:rPr>
        <w:t>У</w:t>
      </w:r>
      <w:r w:rsidR="0040369F" w:rsidRPr="00555842">
        <w:rPr>
          <w:rFonts w:ascii="Times New Roman" w:hAnsi="Times New Roman" w:cs="Times New Roman"/>
          <w:b/>
          <w:bCs/>
          <w:sz w:val="22"/>
          <w:szCs w:val="22"/>
        </w:rPr>
        <w:t xml:space="preserve">правління </w:t>
      </w:r>
      <w:r w:rsidR="0040369F">
        <w:rPr>
          <w:rFonts w:ascii="Times New Roman" w:hAnsi="Times New Roman" w:cs="Times New Roman"/>
          <w:b/>
          <w:bCs/>
          <w:sz w:val="22"/>
          <w:szCs w:val="22"/>
        </w:rPr>
        <w:t>С</w:t>
      </w:r>
      <w:r w:rsidR="0040369F" w:rsidRPr="00555842">
        <w:rPr>
          <w:rFonts w:ascii="Times New Roman" w:hAnsi="Times New Roman" w:cs="Times New Roman"/>
          <w:b/>
          <w:bCs/>
          <w:sz w:val="22"/>
          <w:szCs w:val="22"/>
        </w:rPr>
        <w:t xml:space="preserve">лужби безпеки МТСБУ </w:t>
      </w:r>
      <w:r w:rsidR="0040369F">
        <w:rPr>
          <w:rFonts w:ascii="Times New Roman" w:hAnsi="Times New Roman" w:cs="Times New Roman"/>
          <w:b/>
          <w:bCs/>
          <w:sz w:val="22"/>
          <w:szCs w:val="22"/>
        </w:rPr>
        <w:t xml:space="preserve">та комплаєнс-менеджера </w:t>
      </w:r>
    </w:p>
    <w:p w14:paraId="365190C6" w14:textId="77777777" w:rsidR="0040369F" w:rsidRPr="0040369F" w:rsidRDefault="0040369F" w:rsidP="0040369F">
      <w:pPr>
        <w:jc w:val="center"/>
        <w:rPr>
          <w:rFonts w:ascii="Times New Roman" w:hAnsi="Times New Roman" w:cs="Times New Roman"/>
          <w:b/>
          <w:bCs/>
          <w:sz w:val="22"/>
          <w:szCs w:val="22"/>
        </w:rPr>
      </w:pPr>
      <w:r w:rsidRPr="00555842">
        <w:rPr>
          <w:rFonts w:ascii="Times New Roman" w:hAnsi="Times New Roman" w:cs="Times New Roman"/>
          <w:b/>
          <w:bCs/>
          <w:sz w:val="22"/>
          <w:szCs w:val="22"/>
        </w:rPr>
        <w:t>щодо конкурсних пропозицій</w:t>
      </w:r>
    </w:p>
    <w:p w14:paraId="722BC7D4" w14:textId="77777777" w:rsidR="0040369F" w:rsidRPr="0040369F" w:rsidRDefault="0040369F" w:rsidP="0040369F">
      <w:pPr>
        <w:jc w:val="center"/>
        <w:rPr>
          <w:rFonts w:ascii="Times New Roman" w:hAnsi="Times New Roman" w:cs="Times New Roman"/>
          <w:b/>
          <w:bCs/>
          <w:sz w:val="22"/>
          <w:szCs w:val="22"/>
        </w:rPr>
      </w:pPr>
    </w:p>
    <w:p w14:paraId="149E104C" w14:textId="62F3B899" w:rsidR="0040369F" w:rsidRPr="007A3A46" w:rsidRDefault="0040369F" w:rsidP="00942F9F">
      <w:pPr>
        <w:jc w:val="both"/>
        <w:rPr>
          <w:rFonts w:ascii="Times New Roman" w:hAnsi="Times New Roman" w:cs="Times New Roman"/>
          <w:sz w:val="22"/>
          <w:szCs w:val="22"/>
        </w:rPr>
      </w:pPr>
      <w:r w:rsidRPr="007A3A46">
        <w:rPr>
          <w:rFonts w:ascii="Times New Roman" w:hAnsi="Times New Roman" w:cs="Times New Roman"/>
          <w:sz w:val="22"/>
          <w:szCs w:val="22"/>
        </w:rPr>
        <w:t xml:space="preserve">Цей висновок підготовлений Управлінням служби безпеки </w:t>
      </w:r>
      <w:r w:rsidR="006D4882">
        <w:rPr>
          <w:rFonts w:ascii="Times New Roman" w:hAnsi="Times New Roman" w:cs="Times New Roman"/>
          <w:sz w:val="22"/>
          <w:szCs w:val="22"/>
        </w:rPr>
        <w:t xml:space="preserve">та комплаєнс-менеджера </w:t>
      </w:r>
      <w:r w:rsidRPr="007A3A46">
        <w:rPr>
          <w:rFonts w:ascii="Times New Roman" w:hAnsi="Times New Roman" w:cs="Times New Roman"/>
          <w:sz w:val="22"/>
          <w:szCs w:val="22"/>
        </w:rPr>
        <w:t>МТСБУ  у рамках процедури відбору суб'єкта аудиторської діяльності для проведення обов’язкового аудиту фінансової звітності МТСБУ за [Рік] фінансовий рік.</w:t>
      </w:r>
    </w:p>
    <w:p w14:paraId="0EE3E5E4" w14:textId="77777777" w:rsidR="0040369F" w:rsidRPr="007A3A46" w:rsidRDefault="0040369F" w:rsidP="0040369F">
      <w:pPr>
        <w:rPr>
          <w:rFonts w:ascii="Times New Roman" w:hAnsi="Times New Roman" w:cs="Times New Roman"/>
          <w:sz w:val="22"/>
          <w:szCs w:val="22"/>
        </w:rPr>
      </w:pPr>
      <w:r w:rsidRPr="007A3A46">
        <w:rPr>
          <w:rFonts w:ascii="Times New Roman" w:hAnsi="Times New Roman" w:cs="Times New Roman"/>
          <w:sz w:val="22"/>
          <w:szCs w:val="22"/>
        </w:rPr>
        <w:t>Висновок ґрунтується на аналізі конкурсних пропозицій, отриманих від претендентів, а також на результатах додаткових перевірок, проведених УСБ.</w:t>
      </w:r>
    </w:p>
    <w:p w14:paraId="57F70ABB" w14:textId="77777777" w:rsidR="0040369F" w:rsidRPr="00555842" w:rsidRDefault="0040369F" w:rsidP="0040369F">
      <w:pPr>
        <w:pStyle w:val="a9"/>
        <w:numPr>
          <w:ilvl w:val="0"/>
          <w:numId w:val="16"/>
        </w:numPr>
        <w:rPr>
          <w:rFonts w:ascii="Times New Roman" w:hAnsi="Times New Roman" w:cs="Times New Roman"/>
          <w:b/>
          <w:bCs/>
          <w:sz w:val="22"/>
          <w:szCs w:val="22"/>
        </w:rPr>
      </w:pPr>
      <w:r w:rsidRPr="00555842">
        <w:rPr>
          <w:rFonts w:ascii="Times New Roman" w:hAnsi="Times New Roman" w:cs="Times New Roman"/>
          <w:b/>
          <w:bCs/>
          <w:sz w:val="22"/>
          <w:szCs w:val="22"/>
        </w:rPr>
        <w:t>Перелік оцінених конкурсних пропозицій</w:t>
      </w:r>
    </w:p>
    <w:tbl>
      <w:tblPr>
        <w:tblW w:w="9440" w:type="dxa"/>
        <w:tblLook w:val="04A0" w:firstRow="1" w:lastRow="0" w:firstColumn="1" w:lastColumn="0" w:noHBand="0" w:noVBand="1"/>
      </w:tblPr>
      <w:tblGrid>
        <w:gridCol w:w="580"/>
        <w:gridCol w:w="2960"/>
        <w:gridCol w:w="1840"/>
        <w:gridCol w:w="1900"/>
        <w:gridCol w:w="2160"/>
      </w:tblGrid>
      <w:tr w:rsidR="0040369F" w:rsidRPr="00555842" w14:paraId="353D8755" w14:textId="77777777" w:rsidTr="00BD74C7">
        <w:trPr>
          <w:trHeight w:val="300"/>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3B639CE6" w14:textId="77777777" w:rsidR="0040369F" w:rsidRPr="00555842" w:rsidRDefault="0040369F" w:rsidP="00BD74C7">
            <w:pPr>
              <w:spacing w:after="0" w:line="240" w:lineRule="auto"/>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w:t>
            </w:r>
          </w:p>
        </w:tc>
        <w:tc>
          <w:tcPr>
            <w:tcW w:w="2960" w:type="dxa"/>
            <w:tcBorders>
              <w:top w:val="single" w:sz="4" w:space="0" w:color="auto"/>
              <w:left w:val="nil"/>
              <w:bottom w:val="single" w:sz="4" w:space="0" w:color="auto"/>
              <w:right w:val="single" w:sz="4" w:space="0" w:color="auto"/>
            </w:tcBorders>
            <w:noWrap/>
            <w:vAlign w:val="bottom"/>
            <w:hideMark/>
          </w:tcPr>
          <w:p w14:paraId="7786EBC8" w14:textId="77777777" w:rsidR="0040369F" w:rsidRPr="00555842" w:rsidRDefault="0040369F" w:rsidP="00BD74C7">
            <w:pPr>
              <w:spacing w:after="0" w:line="240" w:lineRule="auto"/>
              <w:jc w:val="center"/>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 xml:space="preserve">Назва компанії/кандидата </w:t>
            </w:r>
          </w:p>
        </w:tc>
        <w:tc>
          <w:tcPr>
            <w:tcW w:w="1840" w:type="dxa"/>
            <w:tcBorders>
              <w:top w:val="single" w:sz="4" w:space="0" w:color="auto"/>
              <w:left w:val="nil"/>
              <w:bottom w:val="single" w:sz="4" w:space="0" w:color="auto"/>
              <w:right w:val="single" w:sz="4" w:space="0" w:color="auto"/>
            </w:tcBorders>
            <w:noWrap/>
            <w:vAlign w:val="bottom"/>
            <w:hideMark/>
          </w:tcPr>
          <w:p w14:paraId="0E105BC2" w14:textId="77777777" w:rsidR="0040369F" w:rsidRPr="00555842" w:rsidRDefault="0040369F" w:rsidP="00BD74C7">
            <w:pPr>
              <w:spacing w:after="0" w:line="240" w:lineRule="auto"/>
              <w:jc w:val="center"/>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Дата подання</w:t>
            </w:r>
          </w:p>
        </w:tc>
        <w:tc>
          <w:tcPr>
            <w:tcW w:w="1900" w:type="dxa"/>
            <w:tcBorders>
              <w:top w:val="single" w:sz="4" w:space="0" w:color="auto"/>
              <w:left w:val="nil"/>
              <w:bottom w:val="single" w:sz="4" w:space="0" w:color="auto"/>
              <w:right w:val="single" w:sz="4" w:space="0" w:color="auto"/>
            </w:tcBorders>
            <w:noWrap/>
            <w:vAlign w:val="bottom"/>
            <w:hideMark/>
          </w:tcPr>
          <w:p w14:paraId="249CDDF2" w14:textId="77777777" w:rsidR="0040369F" w:rsidRPr="00555842" w:rsidRDefault="0040369F" w:rsidP="00BD74C7">
            <w:pPr>
              <w:spacing w:after="0" w:line="240" w:lineRule="auto"/>
              <w:jc w:val="center"/>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Тип послуги</w:t>
            </w:r>
          </w:p>
        </w:tc>
        <w:tc>
          <w:tcPr>
            <w:tcW w:w="2160" w:type="dxa"/>
            <w:tcBorders>
              <w:top w:val="single" w:sz="4" w:space="0" w:color="auto"/>
              <w:left w:val="nil"/>
              <w:bottom w:val="single" w:sz="4" w:space="0" w:color="auto"/>
              <w:right w:val="single" w:sz="4" w:space="0" w:color="auto"/>
            </w:tcBorders>
            <w:noWrap/>
            <w:vAlign w:val="bottom"/>
            <w:hideMark/>
          </w:tcPr>
          <w:p w14:paraId="30FB56CB" w14:textId="77777777" w:rsidR="0040369F" w:rsidRPr="00555842" w:rsidRDefault="0040369F" w:rsidP="00BD74C7">
            <w:pPr>
              <w:spacing w:after="0" w:line="240" w:lineRule="auto"/>
              <w:jc w:val="center"/>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Примітки</w:t>
            </w:r>
          </w:p>
        </w:tc>
      </w:tr>
      <w:tr w:rsidR="0040369F" w:rsidRPr="00555842" w14:paraId="48BA499E" w14:textId="77777777" w:rsidTr="00BD74C7">
        <w:trPr>
          <w:trHeight w:val="300"/>
        </w:trPr>
        <w:tc>
          <w:tcPr>
            <w:tcW w:w="580" w:type="dxa"/>
            <w:tcBorders>
              <w:top w:val="nil"/>
              <w:left w:val="single" w:sz="4" w:space="0" w:color="auto"/>
              <w:bottom w:val="single" w:sz="4" w:space="0" w:color="auto"/>
              <w:right w:val="single" w:sz="4" w:space="0" w:color="auto"/>
            </w:tcBorders>
            <w:noWrap/>
            <w:vAlign w:val="bottom"/>
            <w:hideMark/>
          </w:tcPr>
          <w:p w14:paraId="147D9CB3"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2960" w:type="dxa"/>
            <w:tcBorders>
              <w:top w:val="nil"/>
              <w:left w:val="nil"/>
              <w:bottom w:val="single" w:sz="4" w:space="0" w:color="auto"/>
              <w:right w:val="single" w:sz="4" w:space="0" w:color="auto"/>
            </w:tcBorders>
            <w:noWrap/>
            <w:vAlign w:val="bottom"/>
            <w:hideMark/>
          </w:tcPr>
          <w:p w14:paraId="31F14A2E"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840" w:type="dxa"/>
            <w:tcBorders>
              <w:top w:val="nil"/>
              <w:left w:val="nil"/>
              <w:bottom w:val="single" w:sz="4" w:space="0" w:color="auto"/>
              <w:right w:val="single" w:sz="4" w:space="0" w:color="auto"/>
            </w:tcBorders>
            <w:noWrap/>
            <w:vAlign w:val="bottom"/>
            <w:hideMark/>
          </w:tcPr>
          <w:p w14:paraId="10B7A7AC"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900" w:type="dxa"/>
            <w:tcBorders>
              <w:top w:val="nil"/>
              <w:left w:val="nil"/>
              <w:bottom w:val="single" w:sz="4" w:space="0" w:color="auto"/>
              <w:right w:val="single" w:sz="4" w:space="0" w:color="auto"/>
            </w:tcBorders>
            <w:noWrap/>
            <w:vAlign w:val="bottom"/>
            <w:hideMark/>
          </w:tcPr>
          <w:p w14:paraId="70A8269B"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2160" w:type="dxa"/>
            <w:tcBorders>
              <w:top w:val="nil"/>
              <w:left w:val="nil"/>
              <w:bottom w:val="single" w:sz="4" w:space="0" w:color="auto"/>
              <w:right w:val="single" w:sz="4" w:space="0" w:color="auto"/>
            </w:tcBorders>
            <w:noWrap/>
            <w:vAlign w:val="bottom"/>
            <w:hideMark/>
          </w:tcPr>
          <w:p w14:paraId="7DDE0031"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r>
      <w:tr w:rsidR="0040369F" w:rsidRPr="00555842" w14:paraId="1927FF7D" w14:textId="77777777" w:rsidTr="00BD74C7">
        <w:trPr>
          <w:trHeight w:val="300"/>
        </w:trPr>
        <w:tc>
          <w:tcPr>
            <w:tcW w:w="580" w:type="dxa"/>
            <w:tcBorders>
              <w:top w:val="nil"/>
              <w:left w:val="single" w:sz="4" w:space="0" w:color="auto"/>
              <w:bottom w:val="single" w:sz="4" w:space="0" w:color="auto"/>
              <w:right w:val="single" w:sz="4" w:space="0" w:color="auto"/>
            </w:tcBorders>
            <w:noWrap/>
            <w:vAlign w:val="bottom"/>
            <w:hideMark/>
          </w:tcPr>
          <w:p w14:paraId="2DA708F1"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2960" w:type="dxa"/>
            <w:tcBorders>
              <w:top w:val="nil"/>
              <w:left w:val="nil"/>
              <w:bottom w:val="single" w:sz="4" w:space="0" w:color="auto"/>
              <w:right w:val="single" w:sz="4" w:space="0" w:color="auto"/>
            </w:tcBorders>
            <w:noWrap/>
            <w:vAlign w:val="bottom"/>
            <w:hideMark/>
          </w:tcPr>
          <w:p w14:paraId="7C0ED785"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840" w:type="dxa"/>
            <w:tcBorders>
              <w:top w:val="nil"/>
              <w:left w:val="nil"/>
              <w:bottom w:val="single" w:sz="4" w:space="0" w:color="auto"/>
              <w:right w:val="single" w:sz="4" w:space="0" w:color="auto"/>
            </w:tcBorders>
            <w:noWrap/>
            <w:vAlign w:val="bottom"/>
            <w:hideMark/>
          </w:tcPr>
          <w:p w14:paraId="606EFE94"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900" w:type="dxa"/>
            <w:tcBorders>
              <w:top w:val="nil"/>
              <w:left w:val="nil"/>
              <w:bottom w:val="single" w:sz="4" w:space="0" w:color="auto"/>
              <w:right w:val="single" w:sz="4" w:space="0" w:color="auto"/>
            </w:tcBorders>
            <w:noWrap/>
            <w:vAlign w:val="bottom"/>
            <w:hideMark/>
          </w:tcPr>
          <w:p w14:paraId="1D2957F2"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2160" w:type="dxa"/>
            <w:tcBorders>
              <w:top w:val="nil"/>
              <w:left w:val="nil"/>
              <w:bottom w:val="single" w:sz="4" w:space="0" w:color="auto"/>
              <w:right w:val="single" w:sz="4" w:space="0" w:color="auto"/>
            </w:tcBorders>
            <w:noWrap/>
            <w:vAlign w:val="bottom"/>
            <w:hideMark/>
          </w:tcPr>
          <w:p w14:paraId="561FB322"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r>
    </w:tbl>
    <w:p w14:paraId="2E81139C" w14:textId="77777777" w:rsidR="0040369F" w:rsidRPr="00555842" w:rsidRDefault="0040369F" w:rsidP="0040369F">
      <w:pPr>
        <w:rPr>
          <w:rFonts w:ascii="Times New Roman" w:hAnsi="Times New Roman" w:cs="Times New Roman"/>
          <w:b/>
          <w:bCs/>
          <w:sz w:val="22"/>
          <w:szCs w:val="22"/>
        </w:rPr>
      </w:pPr>
    </w:p>
    <w:p w14:paraId="28DA202A" w14:textId="77777777" w:rsidR="0040369F" w:rsidRPr="00555842" w:rsidRDefault="0040369F" w:rsidP="0040369F">
      <w:pPr>
        <w:pStyle w:val="a9"/>
        <w:numPr>
          <w:ilvl w:val="0"/>
          <w:numId w:val="16"/>
        </w:numPr>
        <w:rPr>
          <w:rFonts w:ascii="Times New Roman" w:hAnsi="Times New Roman" w:cs="Times New Roman"/>
          <w:b/>
          <w:bCs/>
          <w:sz w:val="22"/>
          <w:szCs w:val="22"/>
        </w:rPr>
      </w:pPr>
      <w:r w:rsidRPr="00555842">
        <w:rPr>
          <w:rFonts w:ascii="Times New Roman" w:hAnsi="Times New Roman" w:cs="Times New Roman"/>
          <w:b/>
          <w:bCs/>
          <w:sz w:val="22"/>
          <w:szCs w:val="22"/>
        </w:rPr>
        <w:t>Критерії оцінки служби безпеки</w:t>
      </w:r>
    </w:p>
    <w:tbl>
      <w:tblPr>
        <w:tblW w:w="9539" w:type="dxa"/>
        <w:jc w:val="center"/>
        <w:tblLook w:val="04A0" w:firstRow="1" w:lastRow="0" w:firstColumn="1" w:lastColumn="0" w:noHBand="0" w:noVBand="1"/>
      </w:tblPr>
      <w:tblGrid>
        <w:gridCol w:w="3706"/>
        <w:gridCol w:w="5833"/>
      </w:tblGrid>
      <w:tr w:rsidR="0040369F" w:rsidRPr="00555842" w14:paraId="14399783" w14:textId="77777777" w:rsidTr="00E5031D">
        <w:trPr>
          <w:trHeight w:val="310"/>
          <w:jc w:val="center"/>
        </w:trPr>
        <w:tc>
          <w:tcPr>
            <w:tcW w:w="3706" w:type="dxa"/>
            <w:tcBorders>
              <w:top w:val="single" w:sz="4" w:space="0" w:color="auto"/>
              <w:left w:val="single" w:sz="4" w:space="0" w:color="auto"/>
              <w:bottom w:val="single" w:sz="4" w:space="0" w:color="auto"/>
              <w:right w:val="single" w:sz="4" w:space="0" w:color="auto"/>
            </w:tcBorders>
            <w:noWrap/>
            <w:vAlign w:val="bottom"/>
            <w:hideMark/>
          </w:tcPr>
          <w:p w14:paraId="5310B297" w14:textId="77777777" w:rsidR="0040369F" w:rsidRPr="00555842" w:rsidRDefault="0040369F" w:rsidP="00E5031D">
            <w:pPr>
              <w:spacing w:after="0" w:line="240" w:lineRule="auto"/>
              <w:jc w:val="center"/>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Критерій</w:t>
            </w:r>
          </w:p>
        </w:tc>
        <w:tc>
          <w:tcPr>
            <w:tcW w:w="5833" w:type="dxa"/>
            <w:tcBorders>
              <w:top w:val="single" w:sz="4" w:space="0" w:color="auto"/>
              <w:left w:val="nil"/>
              <w:bottom w:val="single" w:sz="4" w:space="0" w:color="auto"/>
              <w:right w:val="single" w:sz="4" w:space="0" w:color="auto"/>
            </w:tcBorders>
            <w:noWrap/>
            <w:vAlign w:val="bottom"/>
            <w:hideMark/>
          </w:tcPr>
          <w:p w14:paraId="42A021B3" w14:textId="77777777" w:rsidR="0040369F" w:rsidRPr="00555842" w:rsidRDefault="0040369F" w:rsidP="00BD74C7">
            <w:pPr>
              <w:spacing w:after="0" w:line="240" w:lineRule="auto"/>
              <w:jc w:val="center"/>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Опис критерію</w:t>
            </w:r>
          </w:p>
        </w:tc>
      </w:tr>
      <w:tr w:rsidR="0040369F" w:rsidRPr="00555842" w14:paraId="4FB0FD67" w14:textId="77777777" w:rsidTr="00E5031D">
        <w:trPr>
          <w:trHeight w:val="310"/>
          <w:jc w:val="center"/>
        </w:trPr>
        <w:tc>
          <w:tcPr>
            <w:tcW w:w="3706" w:type="dxa"/>
            <w:tcBorders>
              <w:top w:val="single" w:sz="4" w:space="0" w:color="auto"/>
              <w:left w:val="single" w:sz="4" w:space="0" w:color="auto"/>
              <w:bottom w:val="single" w:sz="4" w:space="0" w:color="auto"/>
              <w:right w:val="single" w:sz="4" w:space="0" w:color="auto"/>
            </w:tcBorders>
            <w:noWrap/>
            <w:vAlign w:val="center"/>
          </w:tcPr>
          <w:p w14:paraId="0C233D2A" w14:textId="72F24AF9" w:rsidR="0040369F" w:rsidRPr="00942F9F" w:rsidRDefault="00E5031D" w:rsidP="00E5031D">
            <w:pPr>
              <w:spacing w:after="0" w:line="240" w:lineRule="auto"/>
              <w:jc w:val="center"/>
              <w:rPr>
                <w:rFonts w:ascii="Times New Roman" w:eastAsia="Times New Roman" w:hAnsi="Times New Roman" w:cs="Times New Roman"/>
                <w:color w:val="000000"/>
                <w:kern w:val="0"/>
                <w:sz w:val="22"/>
                <w:szCs w:val="22"/>
                <w:lang w:eastAsia="uk-UA"/>
                <w14:ligatures w14:val="none"/>
              </w:rPr>
            </w:pPr>
            <w:r>
              <w:rPr>
                <w:rFonts w:ascii="Times New Roman" w:eastAsia="Times New Roman" w:hAnsi="Times New Roman" w:cs="Times New Roman"/>
                <w:color w:val="000000"/>
                <w:kern w:val="0"/>
                <w:sz w:val="22"/>
                <w:szCs w:val="22"/>
                <w:lang w:eastAsia="uk-UA"/>
                <w14:ligatures w14:val="none"/>
              </w:rPr>
              <w:t>Перевірка у санкційних списках</w:t>
            </w:r>
          </w:p>
        </w:tc>
        <w:tc>
          <w:tcPr>
            <w:tcW w:w="5833" w:type="dxa"/>
            <w:tcBorders>
              <w:top w:val="single" w:sz="4" w:space="0" w:color="auto"/>
              <w:left w:val="nil"/>
              <w:bottom w:val="single" w:sz="4" w:space="0" w:color="auto"/>
              <w:right w:val="single" w:sz="4" w:space="0" w:color="auto"/>
            </w:tcBorders>
            <w:noWrap/>
            <w:vAlign w:val="center"/>
          </w:tcPr>
          <w:p w14:paraId="5A7611A7" w14:textId="77777777" w:rsidR="00E5031D" w:rsidRPr="00942F9F" w:rsidRDefault="00E5031D" w:rsidP="00E5031D">
            <w:pPr>
              <w:spacing w:after="0" w:line="240" w:lineRule="auto"/>
              <w:jc w:val="both"/>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Наявність/відсутність суб’єкта аудиторської діяльності, його кінцевих бенефіціарних власників (КБВ), власників істотної участі, керівників чи посадових осіб у  санкційних списках, затверджених рішеннями Ради національної безпеки і оборони України (РНБОУ), введених у дію Указами Президента України;переліку осіб, пов’язаних з провадженням терористичної діяльності або щодо яких застосовано міжнародні санкції (ведеться Службою безпеки України, оприлюднюється на сайті Держфінмоніторингу);</w:t>
            </w:r>
          </w:p>
          <w:p w14:paraId="7E901C7D" w14:textId="77777777" w:rsidR="00E5031D" w:rsidRPr="00942F9F" w:rsidRDefault="00E5031D" w:rsidP="00E5031D">
            <w:pPr>
              <w:spacing w:after="0" w:line="240" w:lineRule="auto"/>
              <w:jc w:val="both"/>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списках Міністерства юстиції України щодо осіб, до яких застосовано санкції.</w:t>
            </w:r>
          </w:p>
          <w:p w14:paraId="3EEE1BE5" w14:textId="77777777" w:rsidR="0040369F" w:rsidRPr="00942F9F" w:rsidRDefault="0040369F" w:rsidP="00BD74C7">
            <w:pPr>
              <w:spacing w:after="0" w:line="240" w:lineRule="auto"/>
              <w:jc w:val="center"/>
              <w:rPr>
                <w:rFonts w:ascii="Times New Roman" w:eastAsia="Times New Roman" w:hAnsi="Times New Roman" w:cs="Times New Roman"/>
                <w:color w:val="000000"/>
                <w:kern w:val="0"/>
                <w:sz w:val="22"/>
                <w:szCs w:val="22"/>
                <w:lang w:eastAsia="uk-UA"/>
                <w14:ligatures w14:val="none"/>
              </w:rPr>
            </w:pPr>
          </w:p>
        </w:tc>
      </w:tr>
      <w:tr w:rsidR="0040369F" w:rsidRPr="00555842" w14:paraId="2DA0183F" w14:textId="77777777" w:rsidTr="00E5031D">
        <w:trPr>
          <w:trHeight w:val="310"/>
          <w:jc w:val="center"/>
        </w:trPr>
        <w:tc>
          <w:tcPr>
            <w:tcW w:w="3706" w:type="dxa"/>
            <w:tcBorders>
              <w:top w:val="single" w:sz="4" w:space="0" w:color="auto"/>
              <w:left w:val="single" w:sz="4" w:space="0" w:color="auto"/>
              <w:bottom w:val="single" w:sz="4" w:space="0" w:color="auto"/>
              <w:right w:val="single" w:sz="4" w:space="0" w:color="auto"/>
            </w:tcBorders>
            <w:noWrap/>
            <w:vAlign w:val="center"/>
          </w:tcPr>
          <w:p w14:paraId="5F3AC7D1" w14:textId="0BB619AA" w:rsidR="0040369F" w:rsidRPr="00942F9F" w:rsidRDefault="00942F9F" w:rsidP="00E5031D">
            <w:pPr>
              <w:spacing w:after="0" w:line="240" w:lineRule="auto"/>
              <w:jc w:val="center"/>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Перевірка на зв’язки з російською федерацією</w:t>
            </w:r>
          </w:p>
        </w:tc>
        <w:tc>
          <w:tcPr>
            <w:tcW w:w="5833" w:type="dxa"/>
            <w:tcBorders>
              <w:top w:val="single" w:sz="4" w:space="0" w:color="auto"/>
              <w:left w:val="nil"/>
              <w:bottom w:val="single" w:sz="4" w:space="0" w:color="auto"/>
              <w:right w:val="single" w:sz="4" w:space="0" w:color="auto"/>
            </w:tcBorders>
            <w:noWrap/>
            <w:vAlign w:val="center"/>
          </w:tcPr>
          <w:p w14:paraId="16FCA497" w14:textId="47F2542F" w:rsidR="00942F9F" w:rsidRPr="00942F9F" w:rsidRDefault="00942F9F" w:rsidP="00942F9F">
            <w:pPr>
              <w:spacing w:after="0" w:line="240" w:lineRule="auto"/>
              <w:jc w:val="both"/>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Пряме чи опосередковане володіння часткою в статутному капіталі суб’єкта особами, які є резидентами РФ.</w:t>
            </w:r>
          </w:p>
          <w:p w14:paraId="7542E6AE" w14:textId="7C831AEB" w:rsidR="00942F9F" w:rsidRPr="00942F9F" w:rsidRDefault="00942F9F" w:rsidP="00942F9F">
            <w:pPr>
              <w:spacing w:after="0" w:line="240" w:lineRule="auto"/>
              <w:jc w:val="both"/>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Участь у корпоративних структурах компаній, зареєстрованих у РФ, або компаній із бенефіціарами-резидентами РФ.</w:t>
            </w:r>
          </w:p>
          <w:p w14:paraId="22989966" w14:textId="369461F2" w:rsidR="00942F9F" w:rsidRPr="00942F9F" w:rsidRDefault="00942F9F" w:rsidP="00942F9F">
            <w:pPr>
              <w:spacing w:after="0" w:line="240" w:lineRule="auto"/>
              <w:jc w:val="both"/>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Виконання договорів чи надання послуг на користь юридичних осіб, зареєстрованих у РФ.</w:t>
            </w:r>
          </w:p>
          <w:p w14:paraId="53419F04" w14:textId="6E9C1309" w:rsidR="00942F9F" w:rsidRPr="00942F9F" w:rsidRDefault="00942F9F" w:rsidP="00942F9F">
            <w:pPr>
              <w:spacing w:after="0" w:line="240" w:lineRule="auto"/>
              <w:jc w:val="both"/>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Наявність фінансових операцій, банківських рахунків чи активів у РФ або в підсанкційних банках.</w:t>
            </w:r>
          </w:p>
          <w:p w14:paraId="177E48CD" w14:textId="5D3A90BE" w:rsidR="00942F9F" w:rsidRPr="00942F9F" w:rsidRDefault="00942F9F" w:rsidP="00942F9F">
            <w:pPr>
              <w:spacing w:after="0" w:line="240" w:lineRule="auto"/>
              <w:jc w:val="both"/>
              <w:rPr>
                <w:rFonts w:ascii="Times New Roman" w:eastAsia="Times New Roman" w:hAnsi="Times New Roman" w:cs="Times New Roman"/>
                <w:color w:val="000000"/>
                <w:kern w:val="0"/>
                <w:sz w:val="22"/>
                <w:szCs w:val="22"/>
                <w:lang w:eastAsia="uk-UA"/>
                <w14:ligatures w14:val="none"/>
              </w:rPr>
            </w:pPr>
            <w:r w:rsidRPr="00942F9F">
              <w:rPr>
                <w:rFonts w:ascii="Times New Roman" w:eastAsia="Times New Roman" w:hAnsi="Times New Roman" w:cs="Times New Roman"/>
                <w:color w:val="000000"/>
                <w:kern w:val="0"/>
                <w:sz w:val="22"/>
                <w:szCs w:val="22"/>
                <w:lang w:eastAsia="uk-UA"/>
                <w14:ligatures w14:val="none"/>
              </w:rPr>
              <w:t>Виявлення співпраці з компаніями, які перебувають під українськими чи міжнародними санкціями за зв’язки з РФ.</w:t>
            </w:r>
          </w:p>
          <w:p w14:paraId="6D1083E0" w14:textId="77777777" w:rsidR="0040369F" w:rsidRPr="00942F9F" w:rsidRDefault="0040369F" w:rsidP="00BD74C7">
            <w:pPr>
              <w:spacing w:after="0" w:line="240" w:lineRule="auto"/>
              <w:jc w:val="center"/>
              <w:rPr>
                <w:rFonts w:ascii="Times New Roman" w:eastAsia="Times New Roman" w:hAnsi="Times New Roman" w:cs="Times New Roman"/>
                <w:color w:val="000000"/>
                <w:kern w:val="0"/>
                <w:sz w:val="22"/>
                <w:szCs w:val="22"/>
                <w:lang w:eastAsia="uk-UA"/>
                <w14:ligatures w14:val="none"/>
              </w:rPr>
            </w:pPr>
          </w:p>
        </w:tc>
      </w:tr>
      <w:tr w:rsidR="0040369F" w:rsidRPr="00555842" w14:paraId="09F43B43" w14:textId="77777777" w:rsidTr="00E5031D">
        <w:trPr>
          <w:trHeight w:val="485"/>
          <w:jc w:val="center"/>
        </w:trPr>
        <w:tc>
          <w:tcPr>
            <w:tcW w:w="3706" w:type="dxa"/>
            <w:tcBorders>
              <w:top w:val="nil"/>
              <w:left w:val="single" w:sz="4" w:space="0" w:color="auto"/>
              <w:bottom w:val="single" w:sz="4" w:space="0" w:color="auto"/>
              <w:right w:val="single" w:sz="4" w:space="0" w:color="auto"/>
            </w:tcBorders>
            <w:noWrap/>
            <w:vAlign w:val="center"/>
            <w:hideMark/>
          </w:tcPr>
          <w:p w14:paraId="00763B02" w14:textId="77777777" w:rsidR="0040369F" w:rsidRPr="00555842" w:rsidRDefault="0040369F" w:rsidP="00E5031D">
            <w:pPr>
              <w:spacing w:after="0" w:line="240" w:lineRule="auto"/>
              <w:jc w:val="center"/>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Репутація та доброчесність</w:t>
            </w:r>
          </w:p>
        </w:tc>
        <w:tc>
          <w:tcPr>
            <w:tcW w:w="5833" w:type="dxa"/>
            <w:tcBorders>
              <w:top w:val="nil"/>
              <w:left w:val="nil"/>
              <w:bottom w:val="single" w:sz="4" w:space="0" w:color="auto"/>
              <w:right w:val="single" w:sz="4" w:space="0" w:color="auto"/>
            </w:tcBorders>
            <w:vAlign w:val="center"/>
            <w:hideMark/>
          </w:tcPr>
          <w:p w14:paraId="52C27AF7"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Перевірка відкритих джерел, ЗМІ, судових реєстрів, наявність негативної інформації</w:t>
            </w:r>
          </w:p>
        </w:tc>
      </w:tr>
      <w:tr w:rsidR="0040369F" w:rsidRPr="00555842" w14:paraId="45086281" w14:textId="77777777" w:rsidTr="00E5031D">
        <w:trPr>
          <w:trHeight w:val="406"/>
          <w:jc w:val="center"/>
        </w:trPr>
        <w:tc>
          <w:tcPr>
            <w:tcW w:w="3706" w:type="dxa"/>
            <w:tcBorders>
              <w:top w:val="nil"/>
              <w:left w:val="single" w:sz="4" w:space="0" w:color="auto"/>
              <w:bottom w:val="single" w:sz="4" w:space="0" w:color="auto"/>
              <w:right w:val="single" w:sz="4" w:space="0" w:color="auto"/>
            </w:tcBorders>
            <w:noWrap/>
            <w:vAlign w:val="center"/>
            <w:hideMark/>
          </w:tcPr>
          <w:p w14:paraId="79923CFF" w14:textId="77777777" w:rsidR="0040369F" w:rsidRPr="00555842" w:rsidRDefault="0040369F" w:rsidP="00E5031D">
            <w:pPr>
              <w:spacing w:after="0" w:line="240" w:lineRule="auto"/>
              <w:jc w:val="center"/>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Наявність дозвільних документів</w:t>
            </w:r>
          </w:p>
        </w:tc>
        <w:tc>
          <w:tcPr>
            <w:tcW w:w="5833" w:type="dxa"/>
            <w:tcBorders>
              <w:top w:val="nil"/>
              <w:left w:val="nil"/>
              <w:bottom w:val="single" w:sz="4" w:space="0" w:color="auto"/>
              <w:right w:val="single" w:sz="4" w:space="0" w:color="auto"/>
            </w:tcBorders>
            <w:vAlign w:val="center"/>
            <w:hideMark/>
          </w:tcPr>
          <w:p w14:paraId="7A3B03A9"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Ліцензії, сертифікати, реєстрація у відповідних органах</w:t>
            </w:r>
          </w:p>
        </w:tc>
      </w:tr>
      <w:tr w:rsidR="0040369F" w:rsidRPr="00555842" w14:paraId="54CE6CBB" w14:textId="77777777" w:rsidTr="00E5031D">
        <w:trPr>
          <w:trHeight w:val="279"/>
          <w:jc w:val="center"/>
        </w:trPr>
        <w:tc>
          <w:tcPr>
            <w:tcW w:w="3706" w:type="dxa"/>
            <w:tcBorders>
              <w:top w:val="nil"/>
              <w:left w:val="single" w:sz="4" w:space="0" w:color="auto"/>
              <w:bottom w:val="single" w:sz="4" w:space="0" w:color="auto"/>
              <w:right w:val="single" w:sz="4" w:space="0" w:color="auto"/>
            </w:tcBorders>
            <w:noWrap/>
            <w:vAlign w:val="center"/>
            <w:hideMark/>
          </w:tcPr>
          <w:p w14:paraId="6DB7CF4B" w14:textId="77777777" w:rsidR="0040369F" w:rsidRPr="00555842" w:rsidRDefault="0040369F" w:rsidP="00E5031D">
            <w:pPr>
              <w:spacing w:after="0" w:line="240" w:lineRule="auto"/>
              <w:jc w:val="center"/>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Зв’язки з ризиковими особами</w:t>
            </w:r>
          </w:p>
        </w:tc>
        <w:tc>
          <w:tcPr>
            <w:tcW w:w="5833" w:type="dxa"/>
            <w:tcBorders>
              <w:top w:val="nil"/>
              <w:left w:val="nil"/>
              <w:bottom w:val="single" w:sz="4" w:space="0" w:color="auto"/>
              <w:right w:val="single" w:sz="4" w:space="0" w:color="auto"/>
            </w:tcBorders>
            <w:vAlign w:val="center"/>
            <w:hideMark/>
          </w:tcPr>
          <w:p w14:paraId="3F9867AF"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Перевірка на афілійованість з особами, що мають негативну репутацію або конфлікт інтересів</w:t>
            </w:r>
          </w:p>
        </w:tc>
      </w:tr>
      <w:tr w:rsidR="0040369F" w:rsidRPr="00555842" w14:paraId="6FFC93D1" w14:textId="77777777" w:rsidTr="00E5031D">
        <w:trPr>
          <w:trHeight w:val="478"/>
          <w:jc w:val="center"/>
        </w:trPr>
        <w:tc>
          <w:tcPr>
            <w:tcW w:w="3706" w:type="dxa"/>
            <w:tcBorders>
              <w:top w:val="nil"/>
              <w:left w:val="single" w:sz="4" w:space="0" w:color="auto"/>
              <w:bottom w:val="single" w:sz="4" w:space="0" w:color="auto"/>
              <w:right w:val="single" w:sz="4" w:space="0" w:color="auto"/>
            </w:tcBorders>
            <w:noWrap/>
            <w:vAlign w:val="center"/>
            <w:hideMark/>
          </w:tcPr>
          <w:p w14:paraId="0E2E18B4"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lastRenderedPageBreak/>
              <w:t>Попередня співпраця</w:t>
            </w:r>
          </w:p>
        </w:tc>
        <w:tc>
          <w:tcPr>
            <w:tcW w:w="5833" w:type="dxa"/>
            <w:tcBorders>
              <w:top w:val="nil"/>
              <w:left w:val="nil"/>
              <w:bottom w:val="single" w:sz="4" w:space="0" w:color="auto"/>
              <w:right w:val="single" w:sz="4" w:space="0" w:color="auto"/>
            </w:tcBorders>
            <w:vAlign w:val="center"/>
            <w:hideMark/>
          </w:tcPr>
          <w:p w14:paraId="197671E8"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Історія взаємодії з підприємством, наявність порушень або скарг</w:t>
            </w:r>
          </w:p>
        </w:tc>
      </w:tr>
      <w:tr w:rsidR="0040369F" w:rsidRPr="00555842" w14:paraId="68A73C04" w14:textId="77777777" w:rsidTr="00E5031D">
        <w:trPr>
          <w:trHeight w:val="383"/>
          <w:jc w:val="center"/>
        </w:trPr>
        <w:tc>
          <w:tcPr>
            <w:tcW w:w="3706" w:type="dxa"/>
            <w:tcBorders>
              <w:top w:val="nil"/>
              <w:left w:val="single" w:sz="4" w:space="0" w:color="auto"/>
              <w:bottom w:val="single" w:sz="4" w:space="0" w:color="auto"/>
              <w:right w:val="single" w:sz="4" w:space="0" w:color="auto"/>
            </w:tcBorders>
            <w:noWrap/>
            <w:vAlign w:val="center"/>
            <w:hideMark/>
          </w:tcPr>
          <w:p w14:paraId="47BF9E27"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Технічна та кадрова спроможність</w:t>
            </w:r>
          </w:p>
        </w:tc>
        <w:tc>
          <w:tcPr>
            <w:tcW w:w="5833" w:type="dxa"/>
            <w:tcBorders>
              <w:top w:val="nil"/>
              <w:left w:val="nil"/>
              <w:bottom w:val="single" w:sz="4" w:space="0" w:color="auto"/>
              <w:right w:val="single" w:sz="4" w:space="0" w:color="auto"/>
            </w:tcBorders>
            <w:vAlign w:val="center"/>
            <w:hideMark/>
          </w:tcPr>
          <w:p w14:paraId="1D23274B"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Наявність кваліфікованого персоналу, технічних засобів, інфраструктури</w:t>
            </w:r>
          </w:p>
        </w:tc>
      </w:tr>
    </w:tbl>
    <w:p w14:paraId="72B64223" w14:textId="77777777" w:rsidR="0040369F" w:rsidRPr="00555842" w:rsidRDefault="0040369F" w:rsidP="0040369F">
      <w:pPr>
        <w:rPr>
          <w:rFonts w:ascii="Times New Roman" w:hAnsi="Times New Roman" w:cs="Times New Roman"/>
          <w:b/>
          <w:bCs/>
          <w:sz w:val="22"/>
          <w:szCs w:val="22"/>
        </w:rPr>
      </w:pPr>
    </w:p>
    <w:p w14:paraId="55142D01" w14:textId="77777777" w:rsidR="0040369F" w:rsidRPr="00555842" w:rsidRDefault="0040369F" w:rsidP="0040369F">
      <w:pPr>
        <w:pStyle w:val="a9"/>
        <w:numPr>
          <w:ilvl w:val="0"/>
          <w:numId w:val="16"/>
        </w:numPr>
        <w:rPr>
          <w:rFonts w:ascii="Times New Roman" w:hAnsi="Times New Roman" w:cs="Times New Roman"/>
          <w:b/>
          <w:bCs/>
          <w:sz w:val="22"/>
          <w:szCs w:val="22"/>
        </w:rPr>
      </w:pPr>
      <w:r w:rsidRPr="00555842">
        <w:rPr>
          <w:rFonts w:ascii="Times New Roman" w:hAnsi="Times New Roman" w:cs="Times New Roman"/>
          <w:b/>
          <w:bCs/>
          <w:sz w:val="22"/>
          <w:szCs w:val="22"/>
        </w:rPr>
        <w:t xml:space="preserve"> Зведена таблиця оцінки</w:t>
      </w:r>
    </w:p>
    <w:tbl>
      <w:tblPr>
        <w:tblW w:w="10065" w:type="dxa"/>
        <w:tblInd w:w="-5" w:type="dxa"/>
        <w:tblLook w:val="04A0" w:firstRow="1" w:lastRow="0" w:firstColumn="1" w:lastColumn="0" w:noHBand="0" w:noVBand="1"/>
      </w:tblPr>
      <w:tblGrid>
        <w:gridCol w:w="380"/>
        <w:gridCol w:w="380"/>
        <w:gridCol w:w="380"/>
        <w:gridCol w:w="380"/>
        <w:gridCol w:w="380"/>
        <w:gridCol w:w="380"/>
        <w:gridCol w:w="380"/>
        <w:gridCol w:w="1460"/>
        <w:gridCol w:w="1460"/>
        <w:gridCol w:w="1460"/>
        <w:gridCol w:w="1460"/>
        <w:gridCol w:w="1603"/>
      </w:tblGrid>
      <w:tr w:rsidR="0040369F" w:rsidRPr="00555842" w14:paraId="0071252A" w14:textId="77777777" w:rsidTr="00BD74C7">
        <w:trPr>
          <w:trHeight w:val="1395"/>
        </w:trPr>
        <w:tc>
          <w:tcPr>
            <w:tcW w:w="2660" w:type="dxa"/>
            <w:gridSpan w:val="7"/>
            <w:tcBorders>
              <w:top w:val="single" w:sz="4" w:space="0" w:color="auto"/>
              <w:left w:val="single" w:sz="4" w:space="0" w:color="auto"/>
              <w:bottom w:val="single" w:sz="4" w:space="0" w:color="auto"/>
              <w:right w:val="single" w:sz="4" w:space="0" w:color="auto"/>
            </w:tcBorders>
            <w:vAlign w:val="bottom"/>
            <w:hideMark/>
          </w:tcPr>
          <w:p w14:paraId="020F559C" w14:textId="77777777" w:rsidR="0040369F" w:rsidRPr="00555842" w:rsidRDefault="0040369F" w:rsidP="00BD74C7">
            <w:pPr>
              <w:spacing w:after="0" w:line="240" w:lineRule="auto"/>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Назва компанії</w:t>
            </w:r>
          </w:p>
        </w:tc>
        <w:tc>
          <w:tcPr>
            <w:tcW w:w="1460" w:type="dxa"/>
            <w:tcBorders>
              <w:top w:val="single" w:sz="4" w:space="0" w:color="auto"/>
              <w:left w:val="nil"/>
              <w:bottom w:val="single" w:sz="4" w:space="0" w:color="auto"/>
              <w:right w:val="single" w:sz="4" w:space="0" w:color="auto"/>
            </w:tcBorders>
            <w:vAlign w:val="bottom"/>
            <w:hideMark/>
          </w:tcPr>
          <w:p w14:paraId="2153F7C6" w14:textId="77777777" w:rsidR="0040369F" w:rsidRPr="00555842" w:rsidRDefault="0040369F" w:rsidP="00BD74C7">
            <w:pPr>
              <w:spacing w:after="0" w:line="240" w:lineRule="auto"/>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Репутація</w:t>
            </w:r>
          </w:p>
        </w:tc>
        <w:tc>
          <w:tcPr>
            <w:tcW w:w="1460" w:type="dxa"/>
            <w:tcBorders>
              <w:top w:val="single" w:sz="4" w:space="0" w:color="auto"/>
              <w:left w:val="nil"/>
              <w:bottom w:val="single" w:sz="4" w:space="0" w:color="auto"/>
              <w:right w:val="single" w:sz="4" w:space="0" w:color="auto"/>
            </w:tcBorders>
            <w:vAlign w:val="bottom"/>
            <w:hideMark/>
          </w:tcPr>
          <w:p w14:paraId="2D551FF4" w14:textId="77777777" w:rsidR="0040369F" w:rsidRPr="00555842" w:rsidRDefault="0040369F" w:rsidP="00BD74C7">
            <w:pPr>
              <w:spacing w:after="0" w:line="240" w:lineRule="auto"/>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Дозвільні документи</w:t>
            </w:r>
          </w:p>
        </w:tc>
        <w:tc>
          <w:tcPr>
            <w:tcW w:w="1460" w:type="dxa"/>
            <w:tcBorders>
              <w:top w:val="single" w:sz="4" w:space="0" w:color="auto"/>
              <w:left w:val="nil"/>
              <w:bottom w:val="single" w:sz="4" w:space="0" w:color="auto"/>
              <w:right w:val="single" w:sz="4" w:space="0" w:color="auto"/>
            </w:tcBorders>
            <w:vAlign w:val="bottom"/>
            <w:hideMark/>
          </w:tcPr>
          <w:p w14:paraId="35B7A6E3" w14:textId="77777777" w:rsidR="0040369F" w:rsidRPr="00555842" w:rsidRDefault="0040369F" w:rsidP="00BD74C7">
            <w:pPr>
              <w:spacing w:after="0" w:line="240" w:lineRule="auto"/>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Зв'язки з ризиковими особами</w:t>
            </w:r>
          </w:p>
        </w:tc>
        <w:tc>
          <w:tcPr>
            <w:tcW w:w="1460" w:type="dxa"/>
            <w:tcBorders>
              <w:top w:val="single" w:sz="4" w:space="0" w:color="auto"/>
              <w:left w:val="nil"/>
              <w:bottom w:val="single" w:sz="4" w:space="0" w:color="auto"/>
              <w:right w:val="single" w:sz="4" w:space="0" w:color="auto"/>
            </w:tcBorders>
            <w:vAlign w:val="bottom"/>
            <w:hideMark/>
          </w:tcPr>
          <w:p w14:paraId="618A24BC" w14:textId="77777777" w:rsidR="0040369F" w:rsidRPr="00555842" w:rsidRDefault="0040369F" w:rsidP="00BD74C7">
            <w:pPr>
              <w:spacing w:after="0" w:line="240" w:lineRule="auto"/>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Попередня співпраця</w:t>
            </w:r>
          </w:p>
        </w:tc>
        <w:tc>
          <w:tcPr>
            <w:tcW w:w="1565" w:type="dxa"/>
            <w:tcBorders>
              <w:top w:val="single" w:sz="4" w:space="0" w:color="auto"/>
              <w:left w:val="nil"/>
              <w:bottom w:val="single" w:sz="4" w:space="0" w:color="auto"/>
              <w:right w:val="single" w:sz="4" w:space="0" w:color="auto"/>
            </w:tcBorders>
            <w:vAlign w:val="bottom"/>
            <w:hideMark/>
          </w:tcPr>
          <w:p w14:paraId="0BB02B13" w14:textId="77777777" w:rsidR="0040369F" w:rsidRPr="00555842" w:rsidRDefault="0040369F" w:rsidP="00BD74C7">
            <w:pPr>
              <w:spacing w:after="0" w:line="240" w:lineRule="auto"/>
              <w:rPr>
                <w:rFonts w:ascii="Times New Roman" w:eastAsia="Times New Roman" w:hAnsi="Times New Roman" w:cs="Times New Roman"/>
                <w:b/>
                <w:bCs/>
                <w:color w:val="000000"/>
                <w:kern w:val="0"/>
                <w:sz w:val="22"/>
                <w:szCs w:val="22"/>
                <w:lang w:eastAsia="uk-UA"/>
                <w14:ligatures w14:val="none"/>
              </w:rPr>
            </w:pPr>
            <w:r w:rsidRPr="00555842">
              <w:rPr>
                <w:rFonts w:ascii="Times New Roman" w:eastAsia="Times New Roman" w:hAnsi="Times New Roman" w:cs="Times New Roman"/>
                <w:b/>
                <w:bCs/>
                <w:color w:val="000000"/>
                <w:kern w:val="0"/>
                <w:sz w:val="22"/>
                <w:szCs w:val="22"/>
                <w:lang w:eastAsia="uk-UA"/>
                <w14:ligatures w14:val="none"/>
              </w:rPr>
              <w:t>Технічна та кадрова спроможність</w:t>
            </w:r>
          </w:p>
        </w:tc>
      </w:tr>
      <w:tr w:rsidR="0040369F" w:rsidRPr="00555842" w14:paraId="6E1DE5FC" w14:textId="77777777" w:rsidTr="00BD74C7">
        <w:trPr>
          <w:trHeight w:val="300"/>
        </w:trPr>
        <w:tc>
          <w:tcPr>
            <w:tcW w:w="2660" w:type="dxa"/>
            <w:gridSpan w:val="7"/>
            <w:tcBorders>
              <w:top w:val="nil"/>
              <w:left w:val="single" w:sz="4" w:space="0" w:color="auto"/>
              <w:bottom w:val="single" w:sz="4" w:space="0" w:color="auto"/>
              <w:right w:val="single" w:sz="4" w:space="0" w:color="auto"/>
            </w:tcBorders>
            <w:noWrap/>
            <w:vAlign w:val="bottom"/>
            <w:hideMark/>
          </w:tcPr>
          <w:p w14:paraId="0FAB64A6"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3D40E41C"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7D7BE72A"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15602874"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24FC96BA"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565" w:type="dxa"/>
            <w:tcBorders>
              <w:top w:val="nil"/>
              <w:left w:val="nil"/>
              <w:bottom w:val="single" w:sz="4" w:space="0" w:color="auto"/>
              <w:right w:val="single" w:sz="4" w:space="0" w:color="auto"/>
            </w:tcBorders>
            <w:noWrap/>
            <w:vAlign w:val="bottom"/>
            <w:hideMark/>
          </w:tcPr>
          <w:p w14:paraId="092F13F9"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r>
      <w:tr w:rsidR="0040369F" w:rsidRPr="00555842" w14:paraId="02599F2A" w14:textId="77777777" w:rsidTr="00BD74C7">
        <w:trPr>
          <w:trHeight w:val="300"/>
        </w:trPr>
        <w:tc>
          <w:tcPr>
            <w:tcW w:w="2660" w:type="dxa"/>
            <w:gridSpan w:val="7"/>
            <w:tcBorders>
              <w:top w:val="nil"/>
              <w:left w:val="single" w:sz="4" w:space="0" w:color="auto"/>
              <w:bottom w:val="single" w:sz="4" w:space="0" w:color="auto"/>
              <w:right w:val="single" w:sz="4" w:space="0" w:color="auto"/>
            </w:tcBorders>
            <w:noWrap/>
            <w:vAlign w:val="bottom"/>
            <w:hideMark/>
          </w:tcPr>
          <w:p w14:paraId="0C0CED09"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66EE28BE"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599DDCE2"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182FBE78"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460" w:type="dxa"/>
            <w:tcBorders>
              <w:top w:val="nil"/>
              <w:left w:val="nil"/>
              <w:bottom w:val="single" w:sz="4" w:space="0" w:color="auto"/>
              <w:right w:val="single" w:sz="4" w:space="0" w:color="auto"/>
            </w:tcBorders>
            <w:noWrap/>
            <w:vAlign w:val="bottom"/>
            <w:hideMark/>
          </w:tcPr>
          <w:p w14:paraId="7AAAB870"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c>
          <w:tcPr>
            <w:tcW w:w="1565" w:type="dxa"/>
            <w:tcBorders>
              <w:top w:val="nil"/>
              <w:left w:val="nil"/>
              <w:bottom w:val="single" w:sz="4" w:space="0" w:color="auto"/>
              <w:right w:val="single" w:sz="4" w:space="0" w:color="auto"/>
            </w:tcBorders>
            <w:noWrap/>
            <w:vAlign w:val="bottom"/>
            <w:hideMark/>
          </w:tcPr>
          <w:p w14:paraId="02729F65" w14:textId="77777777" w:rsidR="0040369F" w:rsidRPr="00555842" w:rsidRDefault="0040369F" w:rsidP="00BD74C7">
            <w:pPr>
              <w:spacing w:after="0" w:line="240" w:lineRule="auto"/>
              <w:rPr>
                <w:rFonts w:ascii="Times New Roman" w:eastAsia="Times New Roman" w:hAnsi="Times New Roman" w:cs="Times New Roman"/>
                <w:color w:val="000000"/>
                <w:kern w:val="0"/>
                <w:sz w:val="22"/>
                <w:szCs w:val="22"/>
                <w:lang w:eastAsia="uk-UA"/>
                <w14:ligatures w14:val="none"/>
              </w:rPr>
            </w:pPr>
            <w:r w:rsidRPr="00555842">
              <w:rPr>
                <w:rFonts w:ascii="Times New Roman" w:eastAsia="Times New Roman" w:hAnsi="Times New Roman" w:cs="Times New Roman"/>
                <w:color w:val="000000"/>
                <w:kern w:val="0"/>
                <w:sz w:val="22"/>
                <w:szCs w:val="22"/>
                <w:lang w:eastAsia="uk-UA"/>
                <w14:ligatures w14:val="none"/>
              </w:rPr>
              <w:t> </w:t>
            </w:r>
          </w:p>
        </w:tc>
      </w:tr>
      <w:tr w:rsidR="0040369F" w:rsidRPr="00555842" w14:paraId="083EE6E7" w14:textId="77777777" w:rsidTr="00BD74C7">
        <w:tblPrEx>
          <w:tblCellSpacing w:w="15" w:type="dxa"/>
          <w:tblCellMar>
            <w:top w:w="15" w:type="dxa"/>
            <w:left w:w="15" w:type="dxa"/>
            <w:bottom w:w="15" w:type="dxa"/>
            <w:right w:w="15" w:type="dxa"/>
          </w:tblCellMar>
        </w:tblPrEx>
        <w:trPr>
          <w:gridAfter w:val="5"/>
          <w:wAfter w:w="7405" w:type="dxa"/>
          <w:tblHeader/>
          <w:tblCellSpacing w:w="15" w:type="dxa"/>
        </w:trPr>
        <w:tc>
          <w:tcPr>
            <w:tcW w:w="0" w:type="auto"/>
            <w:vAlign w:val="center"/>
          </w:tcPr>
          <w:p w14:paraId="433BCDF3" w14:textId="77777777" w:rsidR="0040369F" w:rsidRPr="00555842" w:rsidRDefault="0040369F" w:rsidP="00BD74C7">
            <w:pPr>
              <w:rPr>
                <w:rFonts w:ascii="Times New Roman" w:hAnsi="Times New Roman" w:cs="Times New Roman"/>
                <w:b/>
                <w:bCs/>
                <w:sz w:val="22"/>
                <w:szCs w:val="22"/>
              </w:rPr>
            </w:pPr>
          </w:p>
        </w:tc>
        <w:tc>
          <w:tcPr>
            <w:tcW w:w="0" w:type="auto"/>
            <w:vAlign w:val="center"/>
          </w:tcPr>
          <w:p w14:paraId="6858BCE2" w14:textId="77777777" w:rsidR="0040369F" w:rsidRPr="00555842" w:rsidRDefault="0040369F" w:rsidP="00BD74C7">
            <w:pPr>
              <w:rPr>
                <w:rFonts w:ascii="Times New Roman" w:hAnsi="Times New Roman" w:cs="Times New Roman"/>
                <w:b/>
                <w:bCs/>
                <w:sz w:val="22"/>
                <w:szCs w:val="22"/>
              </w:rPr>
            </w:pPr>
          </w:p>
        </w:tc>
        <w:tc>
          <w:tcPr>
            <w:tcW w:w="0" w:type="auto"/>
            <w:vAlign w:val="center"/>
          </w:tcPr>
          <w:p w14:paraId="2F532BF4" w14:textId="77777777" w:rsidR="0040369F" w:rsidRPr="00555842" w:rsidRDefault="0040369F" w:rsidP="00BD74C7">
            <w:pPr>
              <w:rPr>
                <w:rFonts w:ascii="Times New Roman" w:hAnsi="Times New Roman" w:cs="Times New Roman"/>
                <w:b/>
                <w:bCs/>
                <w:sz w:val="22"/>
                <w:szCs w:val="22"/>
              </w:rPr>
            </w:pPr>
          </w:p>
        </w:tc>
        <w:tc>
          <w:tcPr>
            <w:tcW w:w="0" w:type="auto"/>
            <w:vAlign w:val="center"/>
          </w:tcPr>
          <w:p w14:paraId="24CA012A" w14:textId="77777777" w:rsidR="0040369F" w:rsidRPr="00555842" w:rsidRDefault="0040369F" w:rsidP="00BD74C7">
            <w:pPr>
              <w:rPr>
                <w:rFonts w:ascii="Times New Roman" w:hAnsi="Times New Roman" w:cs="Times New Roman"/>
                <w:b/>
                <w:bCs/>
                <w:sz w:val="22"/>
                <w:szCs w:val="22"/>
              </w:rPr>
            </w:pPr>
          </w:p>
        </w:tc>
        <w:tc>
          <w:tcPr>
            <w:tcW w:w="0" w:type="auto"/>
            <w:vAlign w:val="center"/>
          </w:tcPr>
          <w:p w14:paraId="749B73B5" w14:textId="77777777" w:rsidR="0040369F" w:rsidRPr="00555842" w:rsidRDefault="0040369F" w:rsidP="00BD74C7">
            <w:pPr>
              <w:rPr>
                <w:rFonts w:ascii="Times New Roman" w:hAnsi="Times New Roman" w:cs="Times New Roman"/>
                <w:b/>
                <w:bCs/>
                <w:sz w:val="22"/>
                <w:szCs w:val="22"/>
              </w:rPr>
            </w:pPr>
          </w:p>
        </w:tc>
        <w:tc>
          <w:tcPr>
            <w:tcW w:w="0" w:type="auto"/>
            <w:vAlign w:val="center"/>
          </w:tcPr>
          <w:p w14:paraId="0AB2E397" w14:textId="77777777" w:rsidR="0040369F" w:rsidRPr="00555842" w:rsidRDefault="0040369F" w:rsidP="00BD74C7">
            <w:pPr>
              <w:rPr>
                <w:rFonts w:ascii="Times New Roman" w:hAnsi="Times New Roman" w:cs="Times New Roman"/>
                <w:b/>
                <w:bCs/>
                <w:sz w:val="22"/>
                <w:szCs w:val="22"/>
              </w:rPr>
            </w:pPr>
          </w:p>
        </w:tc>
        <w:tc>
          <w:tcPr>
            <w:tcW w:w="0" w:type="auto"/>
            <w:vAlign w:val="center"/>
          </w:tcPr>
          <w:p w14:paraId="0BD1BCA6" w14:textId="77777777" w:rsidR="0040369F" w:rsidRPr="00555842" w:rsidRDefault="0040369F" w:rsidP="00BD74C7">
            <w:pPr>
              <w:rPr>
                <w:rFonts w:ascii="Times New Roman" w:hAnsi="Times New Roman" w:cs="Times New Roman"/>
                <w:b/>
                <w:bCs/>
                <w:sz w:val="22"/>
                <w:szCs w:val="22"/>
              </w:rPr>
            </w:pPr>
          </w:p>
        </w:tc>
      </w:tr>
    </w:tbl>
    <w:p w14:paraId="702CE10A" w14:textId="3E5612E2" w:rsidR="0040369F" w:rsidRPr="00555842" w:rsidRDefault="00C30DF9" w:rsidP="0040369F">
      <w:pPr>
        <w:pStyle w:val="a9"/>
        <w:numPr>
          <w:ilvl w:val="0"/>
          <w:numId w:val="16"/>
        </w:numPr>
        <w:rPr>
          <w:rFonts w:ascii="Times New Roman" w:hAnsi="Times New Roman" w:cs="Times New Roman"/>
          <w:b/>
          <w:bCs/>
          <w:sz w:val="22"/>
          <w:szCs w:val="22"/>
        </w:rPr>
      </w:pPr>
      <w:r>
        <w:rPr>
          <w:rFonts w:ascii="Times New Roman" w:hAnsi="Times New Roman" w:cs="Times New Roman"/>
          <w:b/>
          <w:bCs/>
          <w:sz w:val="22"/>
          <w:szCs w:val="22"/>
        </w:rPr>
        <w:t>Висновок</w:t>
      </w:r>
      <w:r w:rsidR="0040369F" w:rsidRPr="00555842">
        <w:rPr>
          <w:rFonts w:ascii="Times New Roman" w:hAnsi="Times New Roman" w:cs="Times New Roman"/>
          <w:b/>
          <w:bCs/>
          <w:sz w:val="22"/>
          <w:szCs w:val="22"/>
        </w:rPr>
        <w:t xml:space="preserve"> </w:t>
      </w:r>
      <w:r>
        <w:rPr>
          <w:rFonts w:ascii="Times New Roman" w:hAnsi="Times New Roman" w:cs="Times New Roman"/>
          <w:b/>
          <w:bCs/>
          <w:sz w:val="22"/>
          <w:szCs w:val="22"/>
        </w:rPr>
        <w:t>(</w:t>
      </w:r>
      <w:r w:rsidR="0040369F" w:rsidRPr="00555842">
        <w:rPr>
          <w:rFonts w:ascii="Times New Roman" w:hAnsi="Times New Roman" w:cs="Times New Roman"/>
          <w:b/>
          <w:bCs/>
          <w:sz w:val="22"/>
          <w:szCs w:val="22"/>
        </w:rPr>
        <w:t>рекомендації</w:t>
      </w:r>
      <w:r>
        <w:rPr>
          <w:rFonts w:ascii="Times New Roman" w:hAnsi="Times New Roman" w:cs="Times New Roman"/>
          <w:b/>
          <w:bCs/>
          <w:sz w:val="22"/>
          <w:szCs w:val="22"/>
        </w:rPr>
        <w:t xml:space="preserve">) </w:t>
      </w:r>
      <w:r w:rsidR="00942F9F">
        <w:rPr>
          <w:rFonts w:ascii="Times New Roman" w:hAnsi="Times New Roman" w:cs="Times New Roman"/>
          <w:b/>
          <w:bCs/>
          <w:sz w:val="22"/>
          <w:szCs w:val="22"/>
        </w:rPr>
        <w:t>Управління Служби Безпеки МТСБУ</w:t>
      </w:r>
    </w:p>
    <w:p w14:paraId="04C23486" w14:textId="77777777" w:rsidR="0040369F" w:rsidRPr="00555842" w:rsidRDefault="0040369F" w:rsidP="00942F9F">
      <w:pPr>
        <w:rPr>
          <w:rFonts w:ascii="Times New Roman" w:hAnsi="Times New Roman" w:cs="Times New Roman"/>
          <w:sz w:val="22"/>
          <w:szCs w:val="22"/>
        </w:rPr>
      </w:pPr>
    </w:p>
    <w:p w14:paraId="29659DC5" w14:textId="77777777" w:rsidR="0040369F" w:rsidRPr="00555842" w:rsidRDefault="0040369F" w:rsidP="0040369F">
      <w:pPr>
        <w:ind w:left="360"/>
        <w:rPr>
          <w:rFonts w:ascii="Times New Roman" w:hAnsi="Times New Roman" w:cs="Times New Roman"/>
          <w:sz w:val="22"/>
          <w:szCs w:val="22"/>
        </w:rPr>
      </w:pPr>
      <w:r w:rsidRPr="00555842">
        <w:rPr>
          <w:rFonts w:ascii="Times New Roman" w:hAnsi="Times New Roman" w:cs="Times New Roman"/>
          <w:sz w:val="22"/>
          <w:szCs w:val="22"/>
        </w:rPr>
        <w:t>Я, [ПІБ], підтверджую, що оцінка проведена відповідно до внутрішніх політик підприємства, принципів об’єктивності та доброчесності.</w:t>
      </w:r>
    </w:p>
    <w:p w14:paraId="3A626509" w14:textId="77777777" w:rsidR="0040369F" w:rsidRDefault="0040369F" w:rsidP="0040369F">
      <w:pPr>
        <w:rPr>
          <w:rFonts w:ascii="Times New Roman" w:hAnsi="Times New Roman" w:cs="Times New Roman"/>
          <w:sz w:val="22"/>
          <w:szCs w:val="22"/>
        </w:rPr>
      </w:pPr>
      <w:r w:rsidRPr="00555842">
        <w:rPr>
          <w:rFonts w:ascii="Times New Roman" w:hAnsi="Times New Roman" w:cs="Times New Roman"/>
          <w:b/>
          <w:bCs/>
          <w:sz w:val="22"/>
          <w:szCs w:val="22"/>
        </w:rPr>
        <w:t>Підпис:</w:t>
      </w:r>
      <w:r w:rsidRPr="00555842">
        <w:rPr>
          <w:rFonts w:ascii="Times New Roman" w:hAnsi="Times New Roman" w:cs="Times New Roman"/>
          <w:sz w:val="22"/>
          <w:szCs w:val="22"/>
        </w:rPr>
        <w:t xml:space="preserve"> _______________________ </w:t>
      </w:r>
      <w:r w:rsidRPr="00555842">
        <w:rPr>
          <w:rFonts w:ascii="Times New Roman" w:hAnsi="Times New Roman" w:cs="Times New Roman"/>
          <w:b/>
          <w:bCs/>
          <w:sz w:val="22"/>
          <w:szCs w:val="22"/>
        </w:rPr>
        <w:t>Дата:</w:t>
      </w:r>
      <w:r w:rsidRPr="00555842">
        <w:rPr>
          <w:rFonts w:ascii="Times New Roman" w:hAnsi="Times New Roman" w:cs="Times New Roman"/>
          <w:sz w:val="22"/>
          <w:szCs w:val="22"/>
        </w:rPr>
        <w:t xml:space="preserve"> [дата]</w:t>
      </w:r>
    </w:p>
    <w:p w14:paraId="3C025E9A" w14:textId="77777777" w:rsidR="00942F9F" w:rsidRDefault="00942F9F" w:rsidP="0040369F">
      <w:pPr>
        <w:rPr>
          <w:rFonts w:ascii="Times New Roman" w:hAnsi="Times New Roman" w:cs="Times New Roman"/>
          <w:sz w:val="22"/>
          <w:szCs w:val="22"/>
        </w:rPr>
      </w:pPr>
    </w:p>
    <w:p w14:paraId="26072509" w14:textId="599FCEA7" w:rsidR="00942F9F" w:rsidRPr="00A53F77" w:rsidRDefault="00C30DF9" w:rsidP="00942F9F">
      <w:pPr>
        <w:pStyle w:val="a9"/>
        <w:numPr>
          <w:ilvl w:val="0"/>
          <w:numId w:val="16"/>
        </w:numPr>
        <w:rPr>
          <w:rFonts w:ascii="Times New Roman" w:hAnsi="Times New Roman" w:cs="Times New Roman"/>
          <w:b/>
          <w:bCs/>
          <w:sz w:val="22"/>
          <w:szCs w:val="22"/>
        </w:rPr>
      </w:pPr>
      <w:r>
        <w:rPr>
          <w:rFonts w:ascii="Times New Roman" w:hAnsi="Times New Roman" w:cs="Times New Roman"/>
          <w:b/>
          <w:bCs/>
          <w:sz w:val="22"/>
          <w:szCs w:val="22"/>
        </w:rPr>
        <w:t>Висновок</w:t>
      </w:r>
      <w:r w:rsidR="00942F9F" w:rsidRPr="00A53F77">
        <w:rPr>
          <w:rFonts w:ascii="Times New Roman" w:hAnsi="Times New Roman" w:cs="Times New Roman"/>
          <w:b/>
          <w:bCs/>
          <w:sz w:val="22"/>
          <w:szCs w:val="22"/>
        </w:rPr>
        <w:t xml:space="preserve"> </w:t>
      </w:r>
      <w:r>
        <w:rPr>
          <w:rFonts w:ascii="Times New Roman" w:hAnsi="Times New Roman" w:cs="Times New Roman"/>
          <w:b/>
          <w:bCs/>
          <w:sz w:val="22"/>
          <w:szCs w:val="22"/>
        </w:rPr>
        <w:t>(</w:t>
      </w:r>
      <w:r w:rsidR="00942F9F" w:rsidRPr="00A53F77">
        <w:rPr>
          <w:rFonts w:ascii="Times New Roman" w:hAnsi="Times New Roman" w:cs="Times New Roman"/>
          <w:b/>
          <w:bCs/>
          <w:sz w:val="22"/>
          <w:szCs w:val="22"/>
        </w:rPr>
        <w:t>рекомендації</w:t>
      </w:r>
      <w:r>
        <w:rPr>
          <w:rFonts w:ascii="Times New Roman" w:hAnsi="Times New Roman" w:cs="Times New Roman"/>
          <w:b/>
          <w:bCs/>
          <w:sz w:val="22"/>
          <w:szCs w:val="22"/>
        </w:rPr>
        <w:t>)</w:t>
      </w:r>
      <w:r w:rsidR="00942F9F" w:rsidRPr="00A53F77">
        <w:rPr>
          <w:rFonts w:ascii="Times New Roman" w:hAnsi="Times New Roman" w:cs="Times New Roman"/>
          <w:b/>
          <w:bCs/>
          <w:sz w:val="22"/>
          <w:szCs w:val="22"/>
        </w:rPr>
        <w:t xml:space="preserve"> комплаєнс-менеджера МТСБУ</w:t>
      </w:r>
    </w:p>
    <w:p w14:paraId="1ADB2A4A" w14:textId="7D4F6B7A" w:rsidR="00942F9F" w:rsidRPr="00942F9F" w:rsidRDefault="00942F9F" w:rsidP="00942F9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D750F7" w14:textId="77777777" w:rsidR="00942F9F" w:rsidRDefault="00942F9F" w:rsidP="00942F9F">
      <w:pPr>
        <w:rPr>
          <w:rFonts w:ascii="Times New Roman" w:hAnsi="Times New Roman" w:cs="Times New Roman"/>
          <w:sz w:val="22"/>
          <w:szCs w:val="22"/>
        </w:rPr>
      </w:pPr>
      <w:r w:rsidRPr="00555842">
        <w:rPr>
          <w:rFonts w:ascii="Times New Roman" w:hAnsi="Times New Roman" w:cs="Times New Roman"/>
          <w:b/>
          <w:bCs/>
          <w:sz w:val="22"/>
          <w:szCs w:val="22"/>
        </w:rPr>
        <w:t>Підпис:</w:t>
      </w:r>
      <w:r w:rsidRPr="00555842">
        <w:rPr>
          <w:rFonts w:ascii="Times New Roman" w:hAnsi="Times New Roman" w:cs="Times New Roman"/>
          <w:sz w:val="22"/>
          <w:szCs w:val="22"/>
        </w:rPr>
        <w:t xml:space="preserve"> _______________________ </w:t>
      </w:r>
      <w:r w:rsidRPr="00555842">
        <w:rPr>
          <w:rFonts w:ascii="Times New Roman" w:hAnsi="Times New Roman" w:cs="Times New Roman"/>
          <w:b/>
          <w:bCs/>
          <w:sz w:val="22"/>
          <w:szCs w:val="22"/>
        </w:rPr>
        <w:t>Дата:</w:t>
      </w:r>
      <w:r w:rsidRPr="00555842">
        <w:rPr>
          <w:rFonts w:ascii="Times New Roman" w:hAnsi="Times New Roman" w:cs="Times New Roman"/>
          <w:sz w:val="22"/>
          <w:szCs w:val="22"/>
        </w:rPr>
        <w:t xml:space="preserve"> [дата]</w:t>
      </w:r>
    </w:p>
    <w:p w14:paraId="13F77983" w14:textId="15FCBE65" w:rsidR="0040369F" w:rsidRPr="00FE1D9E" w:rsidRDefault="0040369F" w:rsidP="0040369F">
      <w:pPr>
        <w:spacing w:after="0"/>
        <w:ind w:firstLine="567"/>
        <w:jc w:val="both"/>
        <w:rPr>
          <w:rFonts w:ascii="Times New Roman" w:hAnsi="Times New Roman" w:cs="Times New Roman"/>
          <w:sz w:val="22"/>
          <w:szCs w:val="22"/>
        </w:rPr>
      </w:pPr>
    </w:p>
    <w:sectPr w:rsidR="0040369F" w:rsidRPr="00FE1D9E" w:rsidSect="0036761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37F9"/>
    <w:multiLevelType w:val="hybridMultilevel"/>
    <w:tmpl w:val="29EA50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0F966E5"/>
    <w:multiLevelType w:val="hybridMultilevel"/>
    <w:tmpl w:val="778215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E751DB2"/>
    <w:multiLevelType w:val="hybridMultilevel"/>
    <w:tmpl w:val="92240874"/>
    <w:lvl w:ilvl="0" w:tplc="817E2E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82A7EDF"/>
    <w:multiLevelType w:val="multilevel"/>
    <w:tmpl w:val="27EAB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B071E"/>
    <w:multiLevelType w:val="multilevel"/>
    <w:tmpl w:val="6324C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4547E"/>
    <w:multiLevelType w:val="hybridMultilevel"/>
    <w:tmpl w:val="C90A0CF2"/>
    <w:lvl w:ilvl="0" w:tplc="4C52423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4A572677"/>
    <w:multiLevelType w:val="hybridMultilevel"/>
    <w:tmpl w:val="90B62472"/>
    <w:lvl w:ilvl="0" w:tplc="E978414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4E0F5C5C"/>
    <w:multiLevelType w:val="hybridMultilevel"/>
    <w:tmpl w:val="13F26E7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FDE4F90"/>
    <w:multiLevelType w:val="multilevel"/>
    <w:tmpl w:val="3ACA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C71EA"/>
    <w:multiLevelType w:val="multilevel"/>
    <w:tmpl w:val="AA982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68B4D8A"/>
    <w:multiLevelType w:val="hybridMultilevel"/>
    <w:tmpl w:val="4A808830"/>
    <w:lvl w:ilvl="0" w:tplc="0422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D6E0E1E"/>
    <w:multiLevelType w:val="hybridMultilevel"/>
    <w:tmpl w:val="B150DE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08A5296"/>
    <w:multiLevelType w:val="hybridMultilevel"/>
    <w:tmpl w:val="1BFCD40E"/>
    <w:lvl w:ilvl="0" w:tplc="5CBE56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22E52C6"/>
    <w:multiLevelType w:val="hybridMultilevel"/>
    <w:tmpl w:val="2C089C00"/>
    <w:lvl w:ilvl="0" w:tplc="A264491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6017CBD"/>
    <w:multiLevelType w:val="hybridMultilevel"/>
    <w:tmpl w:val="109A30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BE38A4"/>
    <w:multiLevelType w:val="hybridMultilevel"/>
    <w:tmpl w:val="C5A28AFE"/>
    <w:lvl w:ilvl="0" w:tplc="0422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573972899">
    <w:abstractNumId w:val="9"/>
  </w:num>
  <w:num w:numId="2" w16cid:durableId="522524603">
    <w:abstractNumId w:val="3"/>
  </w:num>
  <w:num w:numId="3" w16cid:durableId="2082675782">
    <w:abstractNumId w:val="7"/>
  </w:num>
  <w:num w:numId="4" w16cid:durableId="8067665">
    <w:abstractNumId w:val="13"/>
  </w:num>
  <w:num w:numId="5" w16cid:durableId="950816258">
    <w:abstractNumId w:val="15"/>
  </w:num>
  <w:num w:numId="6" w16cid:durableId="1623416520">
    <w:abstractNumId w:val="11"/>
  </w:num>
  <w:num w:numId="7" w16cid:durableId="1824196371">
    <w:abstractNumId w:val="5"/>
  </w:num>
  <w:num w:numId="8" w16cid:durableId="1576353776">
    <w:abstractNumId w:val="10"/>
  </w:num>
  <w:num w:numId="9" w16cid:durableId="1595703211">
    <w:abstractNumId w:val="0"/>
  </w:num>
  <w:num w:numId="10" w16cid:durableId="1324167500">
    <w:abstractNumId w:val="6"/>
  </w:num>
  <w:num w:numId="11" w16cid:durableId="157501055">
    <w:abstractNumId w:val="2"/>
  </w:num>
  <w:num w:numId="12" w16cid:durableId="779572327">
    <w:abstractNumId w:val="8"/>
  </w:num>
  <w:num w:numId="13" w16cid:durableId="2046634644">
    <w:abstractNumId w:val="12"/>
  </w:num>
  <w:num w:numId="14" w16cid:durableId="1814979475">
    <w:abstractNumId w:val="4"/>
  </w:num>
  <w:num w:numId="15" w16cid:durableId="1748067921">
    <w:abstractNumId w:val="1"/>
  </w:num>
  <w:num w:numId="16" w16cid:durableId="335965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CE"/>
    <w:rsid w:val="00000518"/>
    <w:rsid w:val="00002BB8"/>
    <w:rsid w:val="00004839"/>
    <w:rsid w:val="0001158F"/>
    <w:rsid w:val="000458A4"/>
    <w:rsid w:val="00066B1A"/>
    <w:rsid w:val="000C6D68"/>
    <w:rsid w:val="00100D4D"/>
    <w:rsid w:val="00140F11"/>
    <w:rsid w:val="00152A85"/>
    <w:rsid w:val="00175D9B"/>
    <w:rsid w:val="00182C2D"/>
    <w:rsid w:val="001A1BB5"/>
    <w:rsid w:val="001B6C76"/>
    <w:rsid w:val="001C0C43"/>
    <w:rsid w:val="001E772E"/>
    <w:rsid w:val="001F328D"/>
    <w:rsid w:val="001F62CB"/>
    <w:rsid w:val="00205EE9"/>
    <w:rsid w:val="002202DA"/>
    <w:rsid w:val="00222109"/>
    <w:rsid w:val="002259A4"/>
    <w:rsid w:val="002432FF"/>
    <w:rsid w:val="0024344C"/>
    <w:rsid w:val="00245003"/>
    <w:rsid w:val="00245292"/>
    <w:rsid w:val="00283592"/>
    <w:rsid w:val="002B0587"/>
    <w:rsid w:val="002E4C14"/>
    <w:rsid w:val="003146E0"/>
    <w:rsid w:val="00322E95"/>
    <w:rsid w:val="0032595A"/>
    <w:rsid w:val="0034095B"/>
    <w:rsid w:val="00367614"/>
    <w:rsid w:val="00375997"/>
    <w:rsid w:val="003B5FF0"/>
    <w:rsid w:val="003F6BE0"/>
    <w:rsid w:val="004018EE"/>
    <w:rsid w:val="0040369F"/>
    <w:rsid w:val="004101E5"/>
    <w:rsid w:val="00422516"/>
    <w:rsid w:val="00423D8D"/>
    <w:rsid w:val="0044100C"/>
    <w:rsid w:val="0044288A"/>
    <w:rsid w:val="004437E7"/>
    <w:rsid w:val="004440CF"/>
    <w:rsid w:val="00470C26"/>
    <w:rsid w:val="00481458"/>
    <w:rsid w:val="00495D0F"/>
    <w:rsid w:val="004B7053"/>
    <w:rsid w:val="004D15A7"/>
    <w:rsid w:val="004E56CE"/>
    <w:rsid w:val="004F0D5D"/>
    <w:rsid w:val="00507759"/>
    <w:rsid w:val="0052722C"/>
    <w:rsid w:val="00535CA7"/>
    <w:rsid w:val="00593C6F"/>
    <w:rsid w:val="00595153"/>
    <w:rsid w:val="005B1941"/>
    <w:rsid w:val="005D348E"/>
    <w:rsid w:val="005F4573"/>
    <w:rsid w:val="0060606D"/>
    <w:rsid w:val="006231E1"/>
    <w:rsid w:val="00624E66"/>
    <w:rsid w:val="00631116"/>
    <w:rsid w:val="006C7CB1"/>
    <w:rsid w:val="006D4882"/>
    <w:rsid w:val="00701820"/>
    <w:rsid w:val="007359E2"/>
    <w:rsid w:val="0076235E"/>
    <w:rsid w:val="00770A52"/>
    <w:rsid w:val="00786B43"/>
    <w:rsid w:val="007A7027"/>
    <w:rsid w:val="007B01F4"/>
    <w:rsid w:val="007B28D4"/>
    <w:rsid w:val="007B2E53"/>
    <w:rsid w:val="007E6853"/>
    <w:rsid w:val="007F4279"/>
    <w:rsid w:val="008252C3"/>
    <w:rsid w:val="008534B3"/>
    <w:rsid w:val="00894FFF"/>
    <w:rsid w:val="008C7DFF"/>
    <w:rsid w:val="008F321C"/>
    <w:rsid w:val="00925207"/>
    <w:rsid w:val="00940CAA"/>
    <w:rsid w:val="00942F9F"/>
    <w:rsid w:val="00967606"/>
    <w:rsid w:val="00974D8A"/>
    <w:rsid w:val="00985ED9"/>
    <w:rsid w:val="009B5EF8"/>
    <w:rsid w:val="009E7949"/>
    <w:rsid w:val="00A151DF"/>
    <w:rsid w:val="00A242C3"/>
    <w:rsid w:val="00A27ED0"/>
    <w:rsid w:val="00A53F77"/>
    <w:rsid w:val="00A62BB4"/>
    <w:rsid w:val="00A679EF"/>
    <w:rsid w:val="00A710EE"/>
    <w:rsid w:val="00A929AF"/>
    <w:rsid w:val="00AA5D29"/>
    <w:rsid w:val="00AD67AE"/>
    <w:rsid w:val="00B24760"/>
    <w:rsid w:val="00B82AB1"/>
    <w:rsid w:val="00B8694C"/>
    <w:rsid w:val="00B9040B"/>
    <w:rsid w:val="00BA44BE"/>
    <w:rsid w:val="00BC0274"/>
    <w:rsid w:val="00BC4480"/>
    <w:rsid w:val="00BD363D"/>
    <w:rsid w:val="00BF4EA0"/>
    <w:rsid w:val="00C12678"/>
    <w:rsid w:val="00C15BAD"/>
    <w:rsid w:val="00C30DF9"/>
    <w:rsid w:val="00C34E19"/>
    <w:rsid w:val="00C47385"/>
    <w:rsid w:val="00C53B01"/>
    <w:rsid w:val="00C63869"/>
    <w:rsid w:val="00C95CEE"/>
    <w:rsid w:val="00C9760F"/>
    <w:rsid w:val="00CA19F6"/>
    <w:rsid w:val="00CC7107"/>
    <w:rsid w:val="00CE4C84"/>
    <w:rsid w:val="00CF184C"/>
    <w:rsid w:val="00D2728D"/>
    <w:rsid w:val="00D45BD9"/>
    <w:rsid w:val="00D465E5"/>
    <w:rsid w:val="00D467C2"/>
    <w:rsid w:val="00D56CB7"/>
    <w:rsid w:val="00D5755B"/>
    <w:rsid w:val="00D65089"/>
    <w:rsid w:val="00E346E1"/>
    <w:rsid w:val="00E5031D"/>
    <w:rsid w:val="00E600A4"/>
    <w:rsid w:val="00E6175B"/>
    <w:rsid w:val="00E94143"/>
    <w:rsid w:val="00E962BD"/>
    <w:rsid w:val="00EA3CDE"/>
    <w:rsid w:val="00EB2665"/>
    <w:rsid w:val="00F3141C"/>
    <w:rsid w:val="00F32CB9"/>
    <w:rsid w:val="00F72135"/>
    <w:rsid w:val="00F94C15"/>
    <w:rsid w:val="00FC5DC5"/>
    <w:rsid w:val="00FE1D9E"/>
    <w:rsid w:val="00FF006F"/>
    <w:rsid w:val="00FF0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9368F"/>
  <w15:chartTrackingRefBased/>
  <w15:docId w15:val="{7EF752F7-7B4A-4C9A-B11E-77C672D3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6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6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6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6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6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6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6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6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6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6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6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6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6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6CE"/>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6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6CE"/>
    <w:rPr>
      <w:rFonts w:eastAsiaTheme="majorEastAsia" w:cstheme="majorBidi"/>
      <w:color w:val="272727" w:themeColor="text1" w:themeTint="D8"/>
    </w:rPr>
  </w:style>
  <w:style w:type="paragraph" w:styleId="a3">
    <w:name w:val="Title"/>
    <w:basedOn w:val="a"/>
    <w:next w:val="a"/>
    <w:link w:val="a4"/>
    <w:uiPriority w:val="10"/>
    <w:qFormat/>
    <w:rsid w:val="004E5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E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6C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E56C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E56CE"/>
    <w:pPr>
      <w:spacing w:before="160"/>
      <w:jc w:val="center"/>
    </w:pPr>
    <w:rPr>
      <w:i/>
      <w:iCs/>
      <w:color w:val="404040" w:themeColor="text1" w:themeTint="BF"/>
    </w:rPr>
  </w:style>
  <w:style w:type="character" w:customStyle="1" w:styleId="a8">
    <w:name w:val="Цитата Знак"/>
    <w:basedOn w:val="a0"/>
    <w:link w:val="a7"/>
    <w:uiPriority w:val="29"/>
    <w:rsid w:val="004E56CE"/>
    <w:rPr>
      <w:i/>
      <w:iCs/>
      <w:color w:val="404040" w:themeColor="text1" w:themeTint="BF"/>
    </w:rPr>
  </w:style>
  <w:style w:type="paragraph" w:styleId="a9">
    <w:name w:val="List Paragraph"/>
    <w:basedOn w:val="a"/>
    <w:uiPriority w:val="34"/>
    <w:qFormat/>
    <w:rsid w:val="004E56CE"/>
    <w:pPr>
      <w:ind w:left="720"/>
      <w:contextualSpacing/>
    </w:pPr>
  </w:style>
  <w:style w:type="character" w:styleId="aa">
    <w:name w:val="Intense Emphasis"/>
    <w:basedOn w:val="a0"/>
    <w:uiPriority w:val="21"/>
    <w:qFormat/>
    <w:rsid w:val="004E56CE"/>
    <w:rPr>
      <w:i/>
      <w:iCs/>
      <w:color w:val="0F4761" w:themeColor="accent1" w:themeShade="BF"/>
    </w:rPr>
  </w:style>
  <w:style w:type="paragraph" w:styleId="ab">
    <w:name w:val="Intense Quote"/>
    <w:basedOn w:val="a"/>
    <w:next w:val="a"/>
    <w:link w:val="ac"/>
    <w:uiPriority w:val="30"/>
    <w:qFormat/>
    <w:rsid w:val="004E5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E56CE"/>
    <w:rPr>
      <w:i/>
      <w:iCs/>
      <w:color w:val="0F4761" w:themeColor="accent1" w:themeShade="BF"/>
    </w:rPr>
  </w:style>
  <w:style w:type="character" w:styleId="ad">
    <w:name w:val="Intense Reference"/>
    <w:basedOn w:val="a0"/>
    <w:uiPriority w:val="32"/>
    <w:qFormat/>
    <w:rsid w:val="004E56CE"/>
    <w:rPr>
      <w:b/>
      <w:bCs/>
      <w:smallCaps/>
      <w:color w:val="0F4761" w:themeColor="accent1" w:themeShade="BF"/>
      <w:spacing w:val="5"/>
    </w:rPr>
  </w:style>
  <w:style w:type="character" w:styleId="ae">
    <w:name w:val="Hyperlink"/>
    <w:basedOn w:val="a0"/>
    <w:uiPriority w:val="99"/>
    <w:unhideWhenUsed/>
    <w:rsid w:val="00BC0274"/>
    <w:rPr>
      <w:color w:val="467886" w:themeColor="hyperlink"/>
      <w:u w:val="single"/>
    </w:rPr>
  </w:style>
  <w:style w:type="character" w:styleId="af">
    <w:name w:val="Unresolved Mention"/>
    <w:basedOn w:val="a0"/>
    <w:uiPriority w:val="99"/>
    <w:semiHidden/>
    <w:unhideWhenUsed/>
    <w:rsid w:val="00BC0274"/>
    <w:rPr>
      <w:color w:val="605E5C"/>
      <w:shd w:val="clear" w:color="auto" w:fill="E1DFDD"/>
    </w:rPr>
  </w:style>
  <w:style w:type="paragraph" w:styleId="af0">
    <w:name w:val="Normal (Web)"/>
    <w:basedOn w:val="a"/>
    <w:uiPriority w:val="99"/>
    <w:semiHidden/>
    <w:unhideWhenUsed/>
    <w:rsid w:val="0044288A"/>
    <w:rPr>
      <w:rFonts w:ascii="Times New Roman" w:hAnsi="Times New Roman" w:cs="Times New Roman"/>
    </w:rPr>
  </w:style>
  <w:style w:type="table" w:styleId="af1">
    <w:name w:val="Table Grid"/>
    <w:basedOn w:val="a1"/>
    <w:uiPriority w:val="39"/>
    <w:rsid w:val="004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70A52"/>
    <w:pPr>
      <w:spacing w:after="0" w:line="240" w:lineRule="auto"/>
    </w:pPr>
  </w:style>
  <w:style w:type="character" w:styleId="af3">
    <w:name w:val="annotation reference"/>
    <w:basedOn w:val="a0"/>
    <w:uiPriority w:val="99"/>
    <w:semiHidden/>
    <w:unhideWhenUsed/>
    <w:rsid w:val="00770A52"/>
    <w:rPr>
      <w:sz w:val="16"/>
      <w:szCs w:val="16"/>
    </w:rPr>
  </w:style>
  <w:style w:type="paragraph" w:styleId="af4">
    <w:name w:val="annotation text"/>
    <w:basedOn w:val="a"/>
    <w:link w:val="af5"/>
    <w:uiPriority w:val="99"/>
    <w:unhideWhenUsed/>
    <w:rsid w:val="00770A52"/>
    <w:pPr>
      <w:spacing w:line="240" w:lineRule="auto"/>
    </w:pPr>
    <w:rPr>
      <w:sz w:val="20"/>
      <w:szCs w:val="20"/>
    </w:rPr>
  </w:style>
  <w:style w:type="character" w:customStyle="1" w:styleId="af5">
    <w:name w:val="Текст примітки Знак"/>
    <w:basedOn w:val="a0"/>
    <w:link w:val="af4"/>
    <w:uiPriority w:val="99"/>
    <w:rsid w:val="00770A52"/>
    <w:rPr>
      <w:sz w:val="20"/>
      <w:szCs w:val="20"/>
    </w:rPr>
  </w:style>
  <w:style w:type="paragraph" w:styleId="af6">
    <w:name w:val="annotation subject"/>
    <w:basedOn w:val="af4"/>
    <w:next w:val="af4"/>
    <w:link w:val="af7"/>
    <w:uiPriority w:val="99"/>
    <w:semiHidden/>
    <w:unhideWhenUsed/>
    <w:rsid w:val="00770A52"/>
    <w:rPr>
      <w:b/>
      <w:bCs/>
    </w:rPr>
  </w:style>
  <w:style w:type="character" w:customStyle="1" w:styleId="af7">
    <w:name w:val="Тема примітки Знак"/>
    <w:basedOn w:val="af5"/>
    <w:link w:val="af6"/>
    <w:uiPriority w:val="99"/>
    <w:semiHidden/>
    <w:rsid w:val="0077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6323">
      <w:bodyDiv w:val="1"/>
      <w:marLeft w:val="0"/>
      <w:marRight w:val="0"/>
      <w:marTop w:val="0"/>
      <w:marBottom w:val="0"/>
      <w:divBdr>
        <w:top w:val="none" w:sz="0" w:space="0" w:color="auto"/>
        <w:left w:val="none" w:sz="0" w:space="0" w:color="auto"/>
        <w:bottom w:val="none" w:sz="0" w:space="0" w:color="auto"/>
        <w:right w:val="none" w:sz="0" w:space="0" w:color="auto"/>
      </w:divBdr>
    </w:div>
    <w:div w:id="214436084">
      <w:bodyDiv w:val="1"/>
      <w:marLeft w:val="0"/>
      <w:marRight w:val="0"/>
      <w:marTop w:val="0"/>
      <w:marBottom w:val="0"/>
      <w:divBdr>
        <w:top w:val="none" w:sz="0" w:space="0" w:color="auto"/>
        <w:left w:val="none" w:sz="0" w:space="0" w:color="auto"/>
        <w:bottom w:val="none" w:sz="0" w:space="0" w:color="auto"/>
        <w:right w:val="none" w:sz="0" w:space="0" w:color="auto"/>
      </w:divBdr>
    </w:div>
    <w:div w:id="380979079">
      <w:bodyDiv w:val="1"/>
      <w:marLeft w:val="0"/>
      <w:marRight w:val="0"/>
      <w:marTop w:val="0"/>
      <w:marBottom w:val="0"/>
      <w:divBdr>
        <w:top w:val="none" w:sz="0" w:space="0" w:color="auto"/>
        <w:left w:val="none" w:sz="0" w:space="0" w:color="auto"/>
        <w:bottom w:val="none" w:sz="0" w:space="0" w:color="auto"/>
        <w:right w:val="none" w:sz="0" w:space="0" w:color="auto"/>
      </w:divBdr>
    </w:div>
    <w:div w:id="1208680892">
      <w:bodyDiv w:val="1"/>
      <w:marLeft w:val="0"/>
      <w:marRight w:val="0"/>
      <w:marTop w:val="0"/>
      <w:marBottom w:val="0"/>
      <w:divBdr>
        <w:top w:val="none" w:sz="0" w:space="0" w:color="auto"/>
        <w:left w:val="none" w:sz="0" w:space="0" w:color="auto"/>
        <w:bottom w:val="none" w:sz="0" w:space="0" w:color="auto"/>
        <w:right w:val="none" w:sz="0" w:space="0" w:color="auto"/>
      </w:divBdr>
    </w:div>
    <w:div w:id="14383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tsb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16D5-FD53-4AAE-AB00-F2C08DDB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30165</Words>
  <Characters>17195</Characters>
  <Application>Microsoft Office Word</Application>
  <DocSecurity>0</DocSecurity>
  <Lines>143</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Антонець Наталя Юріївна</dc:creator>
  <cp:keywords/>
  <dc:description/>
  <cp:lastModifiedBy>Антонець Наталя Юріївна</cp:lastModifiedBy>
  <cp:revision>2</cp:revision>
  <cp:lastPrinted>2025-08-27T08:49:00Z</cp:lastPrinted>
  <dcterms:created xsi:type="dcterms:W3CDTF">2025-09-11T11:00:00Z</dcterms:created>
  <dcterms:modified xsi:type="dcterms:W3CDTF">2025-09-11T11:00:00Z</dcterms:modified>
</cp:coreProperties>
</file>