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09C4E" w14:textId="00FB326E" w:rsidR="006E28F3" w:rsidRPr="00E039A2" w:rsidRDefault="00D5458F" w:rsidP="006E28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39A2">
        <w:rPr>
          <w:rFonts w:ascii="Times New Roman" w:hAnsi="Times New Roman" w:cs="Times New Roman"/>
          <w:b/>
          <w:bCs/>
          <w:sz w:val="36"/>
          <w:szCs w:val="36"/>
        </w:rPr>
        <w:t xml:space="preserve">Опис показників </w:t>
      </w:r>
      <w:r w:rsidR="006E28F3" w:rsidRPr="00E039A2">
        <w:rPr>
          <w:rFonts w:ascii="Times New Roman" w:hAnsi="Times New Roman" w:cs="Times New Roman"/>
          <w:b/>
          <w:bCs/>
          <w:sz w:val="36"/>
          <w:szCs w:val="36"/>
        </w:rPr>
        <w:t xml:space="preserve">для публічних дашбордів за внутрішніми </w:t>
      </w:r>
      <w:r w:rsidRPr="00E039A2">
        <w:rPr>
          <w:rFonts w:ascii="Times New Roman" w:hAnsi="Times New Roman" w:cs="Times New Roman"/>
          <w:b/>
          <w:bCs/>
          <w:sz w:val="36"/>
          <w:szCs w:val="36"/>
        </w:rPr>
        <w:t xml:space="preserve">договорами </w:t>
      </w:r>
      <w:r w:rsidR="006E28F3" w:rsidRPr="00E039A2">
        <w:rPr>
          <w:rFonts w:ascii="Times New Roman" w:hAnsi="Times New Roman" w:cs="Times New Roman"/>
          <w:b/>
          <w:bCs/>
          <w:sz w:val="36"/>
          <w:szCs w:val="36"/>
          <w:lang w:eastAsia="uk"/>
        </w:rPr>
        <w:t>обов’язкового страхування цивільно-правової відповідальності</w:t>
      </w:r>
      <w:r w:rsidR="006E28F3" w:rsidRPr="00E039A2">
        <w:rPr>
          <w:rFonts w:ascii="Times New Roman" w:hAnsi="Times New Roman" w:cs="Times New Roman"/>
          <w:b/>
          <w:bCs/>
          <w:sz w:val="36"/>
          <w:szCs w:val="36"/>
        </w:rPr>
        <w:t xml:space="preserve"> власників наземних транспортних засобів</w:t>
      </w:r>
    </w:p>
    <w:p w14:paraId="5E354C24" w14:textId="7CDC133D" w:rsidR="00D5458F" w:rsidRPr="00E039A2" w:rsidRDefault="00D5458F" w:rsidP="006E28F3">
      <w:pPr>
        <w:pStyle w:val="1"/>
        <w:numPr>
          <w:ilvl w:val="0"/>
          <w:numId w:val="45"/>
        </w:numPr>
      </w:pPr>
      <w:r w:rsidRPr="00E039A2">
        <w:t>Основні показники ринку ОСПВВНТЗ та у розрізі Страховиків</w:t>
      </w:r>
    </w:p>
    <w:tbl>
      <w:tblPr>
        <w:tblStyle w:val="af"/>
        <w:tblW w:w="15738" w:type="dxa"/>
        <w:tblInd w:w="-147" w:type="dxa"/>
        <w:tblLook w:val="04A0" w:firstRow="1" w:lastRow="0" w:firstColumn="1" w:lastColumn="0" w:noHBand="0" w:noVBand="1"/>
      </w:tblPr>
      <w:tblGrid>
        <w:gridCol w:w="630"/>
        <w:gridCol w:w="4256"/>
        <w:gridCol w:w="1141"/>
        <w:gridCol w:w="7075"/>
        <w:gridCol w:w="1371"/>
        <w:gridCol w:w="1265"/>
      </w:tblGrid>
      <w:tr w:rsidR="00A60F91" w:rsidRPr="00E039A2" w14:paraId="79B23C75" w14:textId="77777777" w:rsidTr="009B0ECB">
        <w:trPr>
          <w:trHeight w:val="559"/>
          <w:tblHeader/>
        </w:trPr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5E4426E7" w14:textId="28C12CD6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256" w:type="dxa"/>
            <w:vMerge w:val="restart"/>
            <w:shd w:val="clear" w:color="auto" w:fill="D9D9D9" w:themeFill="background1" w:themeFillShade="D9"/>
            <w:vAlign w:val="center"/>
          </w:tcPr>
          <w:p w14:paraId="779566DF" w14:textId="5D8E4F02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39987BFD" w14:textId="109DF19F" w:rsidR="00D54C12" w:rsidRPr="00E039A2" w:rsidRDefault="00D54C12" w:rsidP="00D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Одиниці виміру</w:t>
            </w:r>
          </w:p>
        </w:tc>
        <w:tc>
          <w:tcPr>
            <w:tcW w:w="7075" w:type="dxa"/>
            <w:vMerge w:val="restart"/>
            <w:shd w:val="clear" w:color="auto" w:fill="D9D9D9" w:themeFill="background1" w:themeFillShade="D9"/>
            <w:vAlign w:val="center"/>
          </w:tcPr>
          <w:p w14:paraId="133FA204" w14:textId="55C664FA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</w:t>
            </w:r>
          </w:p>
        </w:tc>
        <w:tc>
          <w:tcPr>
            <w:tcW w:w="2636" w:type="dxa"/>
            <w:gridSpan w:val="2"/>
            <w:shd w:val="clear" w:color="auto" w:fill="D9D9D9" w:themeFill="background1" w:themeFillShade="D9"/>
          </w:tcPr>
          <w:p w14:paraId="5E338640" w14:textId="5989373E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Відображення на дашборді</w:t>
            </w:r>
          </w:p>
        </w:tc>
      </w:tr>
      <w:tr w:rsidR="00A60F91" w:rsidRPr="00E039A2" w14:paraId="67F5FE38" w14:textId="6AF2DDB4" w:rsidTr="009B0ECB">
        <w:trPr>
          <w:trHeight w:val="559"/>
          <w:tblHeader/>
        </w:trPr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00F08F5E" w14:textId="6B25EB4F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vMerge/>
            <w:shd w:val="clear" w:color="auto" w:fill="D9D9D9" w:themeFill="background1" w:themeFillShade="D9"/>
            <w:vAlign w:val="center"/>
          </w:tcPr>
          <w:p w14:paraId="27B8BC7A" w14:textId="3FACA6F8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3C028055" w14:textId="41024F03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5" w:type="dxa"/>
            <w:vMerge/>
            <w:shd w:val="clear" w:color="auto" w:fill="D9D9D9" w:themeFill="background1" w:themeFillShade="D9"/>
            <w:vAlign w:val="center"/>
          </w:tcPr>
          <w:p w14:paraId="52082B97" w14:textId="58E5DA6D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4FCCEC90" w14:textId="7540CD12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r w:rsidRPr="00E039A2">
              <w:rPr>
                <w:rFonts w:ascii="Times New Roman" w:hAnsi="Times New Roman" w:cs="Times New Roman"/>
                <w:b/>
                <w:bCs/>
              </w:rPr>
              <w:t xml:space="preserve"> по ринку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02302201" w14:textId="5095A2B3" w:rsidR="00D54C12" w:rsidRPr="00E039A2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</w:rPr>
              <w:t>У розрізі СК</w:t>
            </w:r>
          </w:p>
        </w:tc>
      </w:tr>
      <w:tr w:rsidR="00A60F91" w:rsidRPr="00E039A2" w14:paraId="0EC6F538" w14:textId="7DC1175B" w:rsidTr="009B0ECB">
        <w:trPr>
          <w:trHeight w:val="2215"/>
        </w:trPr>
        <w:tc>
          <w:tcPr>
            <w:tcW w:w="630" w:type="dxa"/>
          </w:tcPr>
          <w:p w14:paraId="742F74B5" w14:textId="77777777" w:rsidR="002D6210" w:rsidRPr="00E039A2" w:rsidRDefault="002D6210" w:rsidP="002D621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B9D33C5" w14:textId="691F6619" w:rsidR="002D6210" w:rsidRPr="00E039A2" w:rsidRDefault="002D6210" w:rsidP="002D621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укладених внутрішні</w:t>
            </w:r>
            <w:r w:rsidR="00145EFA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</w:t>
            </w:r>
            <w:r w:rsidR="00145EFA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страхування</w:t>
            </w:r>
            <w:r w:rsidR="00145EFA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</w:tcPr>
          <w:p w14:paraId="3354435E" w14:textId="635B934F" w:rsidR="002D6210" w:rsidRPr="00E039A2" w:rsidRDefault="002D6210" w:rsidP="002D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39948BB1" w14:textId="6E22F87B" w:rsidR="00EA3461" w:rsidRPr="00E039A2" w:rsidRDefault="00EA3461" w:rsidP="00EA3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договорів страхування, що завантажені на момент перегляду візуалізації до 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бази даних (далі –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з якої беруться дані для дашбордів, та які знаходяться в  статусі «Укладений» та «Достроково припинений»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BFD52D" w14:textId="77777777" w:rsidR="00EA3461" w:rsidRPr="00E039A2" w:rsidRDefault="00EA3461" w:rsidP="00EA3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У кількість укладених договорів не входять договори, що були переоформлені, дублікати.</w:t>
            </w:r>
          </w:p>
          <w:p w14:paraId="42C23725" w14:textId="2637A0E2" w:rsidR="00EA3461" w:rsidRPr="00E039A2" w:rsidRDefault="00EA3461" w:rsidP="00EA3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уклад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ння договорів (рік/місяць), які входять в обраний період, за який відображаються данні на дашборді.</w:t>
            </w:r>
          </w:p>
        </w:tc>
        <w:tc>
          <w:tcPr>
            <w:tcW w:w="1371" w:type="dxa"/>
          </w:tcPr>
          <w:p w14:paraId="560F6AE5" w14:textId="39CE5438" w:rsidR="002D6210" w:rsidRPr="00E039A2" w:rsidRDefault="00BB050D" w:rsidP="002D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73A9FBB6" w14:textId="38BE2FC8" w:rsidR="002D6210" w:rsidRPr="00E039A2" w:rsidRDefault="00BB050D" w:rsidP="002D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A60F91" w:rsidRPr="00E039A2" w14:paraId="5C94872E" w14:textId="77777777" w:rsidTr="003F2B4F">
        <w:trPr>
          <w:trHeight w:val="1194"/>
        </w:trPr>
        <w:tc>
          <w:tcPr>
            <w:tcW w:w="630" w:type="dxa"/>
          </w:tcPr>
          <w:p w14:paraId="62B12CE7" w14:textId="77777777" w:rsidR="00EA3461" w:rsidRPr="00E039A2" w:rsidRDefault="00EA3461" w:rsidP="00EA346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2147C00" w14:textId="2EB2C76B" w:rsidR="00EA3461" w:rsidRPr="00E039A2" w:rsidRDefault="00EA3461" w:rsidP="00EA3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Питома вага кількості укладених </w:t>
            </w:r>
            <w:r w:rsidR="00145EFA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внутрішніх договорів страхування за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</w:t>
            </w:r>
            <w:r w:rsidR="00145EFA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дії</w:t>
            </w:r>
          </w:p>
        </w:tc>
        <w:tc>
          <w:tcPr>
            <w:tcW w:w="1141" w:type="dxa"/>
          </w:tcPr>
          <w:p w14:paraId="26E5DCED" w14:textId="6D6F63B6" w:rsidR="00EA3461" w:rsidRPr="00E039A2" w:rsidRDefault="00EA3461" w:rsidP="00EA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06B384B3" w14:textId="0EC41060" w:rsidR="00EA3461" w:rsidRPr="00E039A2" w:rsidRDefault="00EA3461" w:rsidP="00EA3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часток за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укладених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договорів </w:t>
            </w:r>
            <w:r w:rsidR="00145EFA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страхування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від загальної кількості укладених </w:t>
            </w:r>
            <w:r w:rsidR="00145EFA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2FF668AC" w14:textId="2F2F413B" w:rsidR="00EA3461" w:rsidRPr="00E039A2" w:rsidRDefault="00EA3461" w:rsidP="00EA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1B1A5751" w14:textId="42E64E46" w:rsidR="00EA3461" w:rsidRPr="00E039A2" w:rsidRDefault="00EA3461" w:rsidP="00EA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A60F91" w:rsidRPr="00E039A2" w14:paraId="20387E75" w14:textId="5B2A667B" w:rsidTr="009B0ECB">
        <w:trPr>
          <w:trHeight w:val="588"/>
        </w:trPr>
        <w:tc>
          <w:tcPr>
            <w:tcW w:w="630" w:type="dxa"/>
          </w:tcPr>
          <w:p w14:paraId="257155BD" w14:textId="77777777" w:rsidR="00A60F91" w:rsidRPr="00E039A2" w:rsidRDefault="00A60F91" w:rsidP="00A60F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7F305A3" w14:textId="66A35661" w:rsidR="00A60F91" w:rsidRPr="00E039A2" w:rsidRDefault="00A60F91" w:rsidP="00A6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Загальна сума страхових премій за </w:t>
            </w:r>
            <w:r w:rsidR="003F2B4F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укладеними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внутрішніми договорами страхування</w:t>
            </w:r>
          </w:p>
        </w:tc>
        <w:tc>
          <w:tcPr>
            <w:tcW w:w="1141" w:type="dxa"/>
          </w:tcPr>
          <w:p w14:paraId="6EE7D9B0" w14:textId="7437F7BF" w:rsidR="00A60F91" w:rsidRPr="00E039A2" w:rsidRDefault="00A60F91" w:rsidP="00A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</w:t>
            </w:r>
          </w:p>
        </w:tc>
        <w:tc>
          <w:tcPr>
            <w:tcW w:w="7075" w:type="dxa"/>
          </w:tcPr>
          <w:p w14:paraId="797B123D" w14:textId="6EEEEEE1" w:rsidR="00A60F91" w:rsidRPr="00E039A2" w:rsidRDefault="00A60F91" w:rsidP="00A6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Показник відображає суму нарахованих премі</w:t>
            </w:r>
            <w:r w:rsidR="00B03761" w:rsidRPr="00E039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укладеними </w:t>
            </w:r>
            <w:r w:rsidR="003F2B4F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внутрішніми договорами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що завантажені на момент перегляду візуалізації до БД, з якої беруться дані для дашбордів, та які знаходяться в статусі «Укладений» та «Достроково припинений»,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. До укладених договорів не входять договори, що були переоформлені</w:t>
            </w:r>
            <w:r w:rsidR="003F2B4F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дублікати.</w:t>
            </w:r>
          </w:p>
          <w:p w14:paraId="7F641847" w14:textId="2C06739C" w:rsidR="00A60F91" w:rsidRPr="00E039A2" w:rsidRDefault="00A60F91" w:rsidP="00A6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уклад</w:t>
            </w:r>
            <w:r w:rsidR="003F2B4F" w:rsidRPr="00E039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ння договорів (рік/місяць), які входять в обраний період, за який відображаються данні на дашборді.</w:t>
            </w:r>
          </w:p>
        </w:tc>
        <w:tc>
          <w:tcPr>
            <w:tcW w:w="1371" w:type="dxa"/>
          </w:tcPr>
          <w:p w14:paraId="0869F57E" w14:textId="409116D7" w:rsidR="00A60F91" w:rsidRPr="00E039A2" w:rsidRDefault="00A60F91" w:rsidP="00A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4AA7625" w14:textId="19260562" w:rsidR="00A60F91" w:rsidRPr="00E039A2" w:rsidRDefault="00A60F91" w:rsidP="00A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A60F91" w:rsidRPr="00E039A2" w14:paraId="0E9C320D" w14:textId="1A832DC7" w:rsidTr="003F2B4F">
        <w:trPr>
          <w:trHeight w:val="1151"/>
        </w:trPr>
        <w:tc>
          <w:tcPr>
            <w:tcW w:w="630" w:type="dxa"/>
          </w:tcPr>
          <w:p w14:paraId="79D17F2D" w14:textId="77777777" w:rsidR="00A60F91" w:rsidRPr="00E039A2" w:rsidRDefault="00A60F91" w:rsidP="00A60F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508CAFE" w14:textId="206C81A9" w:rsidR="00A60F91" w:rsidRPr="00E039A2" w:rsidRDefault="00A60F91" w:rsidP="00A6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Питома вага суми страхових премій за </w:t>
            </w:r>
            <w:r w:rsidR="003F2B4F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укладеними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внутрішніми договорами страхування </w:t>
            </w:r>
            <w:r w:rsidR="003F2B4F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строк</w:t>
            </w:r>
            <w:r w:rsidR="003F2B4F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дії</w:t>
            </w:r>
          </w:p>
        </w:tc>
        <w:tc>
          <w:tcPr>
            <w:tcW w:w="1141" w:type="dxa"/>
          </w:tcPr>
          <w:p w14:paraId="7693BB2F" w14:textId="7F7BD7F1" w:rsidR="00A60F91" w:rsidRPr="00E039A2" w:rsidRDefault="00A60F91" w:rsidP="00A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461C7079" w14:textId="20C5766C" w:rsidR="00A60F91" w:rsidRPr="00E039A2" w:rsidRDefault="00A60F91" w:rsidP="00A6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3F2B4F" w:rsidRPr="00E039A2">
              <w:rPr>
                <w:rFonts w:ascii="Times New Roman" w:hAnsi="Times New Roman" w:cs="Times New Roman"/>
                <w:sz w:val="24"/>
                <w:szCs w:val="24"/>
              </w:rPr>
              <w:t>частки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нарахованих премій за укладеними </w:t>
            </w:r>
            <w:r w:rsidR="003F2B4F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внутрішніми договорами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від загальної суми нарахованих премій за укладеними </w:t>
            </w:r>
            <w:r w:rsidR="003F2B4F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внутрішніми договорами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28C0FC4F" w14:textId="2F4654EA" w:rsidR="00A60F91" w:rsidRPr="00E039A2" w:rsidRDefault="00A60F91" w:rsidP="00A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57FF7F2" w14:textId="38344FAD" w:rsidR="00A60F91" w:rsidRPr="00E039A2" w:rsidRDefault="00A60F91" w:rsidP="00A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E22F31" w:rsidRPr="00E039A2" w14:paraId="08D8EE6E" w14:textId="77777777" w:rsidTr="009B0ECB">
        <w:trPr>
          <w:trHeight w:val="1920"/>
        </w:trPr>
        <w:tc>
          <w:tcPr>
            <w:tcW w:w="630" w:type="dxa"/>
          </w:tcPr>
          <w:p w14:paraId="68B4CD99" w14:textId="77777777" w:rsidR="00E22F31" w:rsidRPr="00E039A2" w:rsidRDefault="00E22F31" w:rsidP="00E22F3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B4045F6" w14:textId="7B07A992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достроково припинених внутрішніх договорів страхування</w:t>
            </w:r>
          </w:p>
        </w:tc>
        <w:tc>
          <w:tcPr>
            <w:tcW w:w="1141" w:type="dxa"/>
          </w:tcPr>
          <w:p w14:paraId="6BC8F755" w14:textId="68FFBE4B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6E192A67" w14:textId="102748E9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3F2B4F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що завантажені на момент перегляду візуалізації до БД, з якої беруться дані для дашбордів, та які знаходяться в статусі «Достроково припинений»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розрізі строків дії, </w:t>
            </w:r>
            <w:r w:rsidR="00C97820" w:rsidRPr="00E039A2">
              <w:rPr>
                <w:rFonts w:ascii="Times New Roman" w:hAnsi="Times New Roman" w:cs="Times New Roman"/>
                <w:sz w:val="24"/>
                <w:szCs w:val="24"/>
              </w:rPr>
              <w:t>в т.ч. у розрізі підстав для дострокового припинення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передбачених Законом про ОСЦПВ:</w:t>
            </w:r>
          </w:p>
          <w:p w14:paraId="675C5872" w14:textId="77777777" w:rsidR="00E22F31" w:rsidRPr="00E039A2" w:rsidRDefault="00E22F31" w:rsidP="00E22F31">
            <w:pPr>
              <w:pStyle w:val="rvps2"/>
              <w:ind w:left="782" w:firstLine="0"/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</w:pPr>
            <w:r w:rsidRPr="00E039A2"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  <w:t xml:space="preserve">1) </w:t>
            </w:r>
            <w:r w:rsidRPr="00E039A2">
              <w:rPr>
                <w:color w:val="000000"/>
                <w:lang w:val="uk-UA" w:eastAsia="uk-UA"/>
              </w:rPr>
              <w:t>за згодою страховика та страхувальника з ініціативи будь якої із сторін</w:t>
            </w:r>
            <w:r w:rsidRPr="00E039A2"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  <w:t>;</w:t>
            </w:r>
          </w:p>
          <w:p w14:paraId="5CB9FE2E" w14:textId="7BC9E145" w:rsidR="00E22F31" w:rsidRPr="00E039A2" w:rsidRDefault="00E22F31" w:rsidP="00E22F31">
            <w:pPr>
              <w:pStyle w:val="rvps2"/>
              <w:ind w:left="782" w:firstLine="0"/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</w:pPr>
            <w:bookmarkStart w:id="0" w:name="n150"/>
            <w:bookmarkEnd w:id="0"/>
            <w:r w:rsidRPr="00E039A2"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  <w:t xml:space="preserve">2) </w:t>
            </w:r>
            <w:r w:rsidRPr="00E039A2">
              <w:rPr>
                <w:color w:val="000000"/>
                <w:lang w:val="uk-UA" w:eastAsia="uk-UA"/>
              </w:rPr>
              <w:t xml:space="preserve">в односторонньому порядку за письмовою вимогою страхувальника  у </w:t>
            </w:r>
            <w:r w:rsidR="003D1FBC" w:rsidRPr="00E039A2">
              <w:rPr>
                <w:color w:val="000000"/>
                <w:lang w:val="uk-UA" w:eastAsia="uk-UA"/>
              </w:rPr>
              <w:t>зв’язку з</w:t>
            </w:r>
            <w:r w:rsidRPr="00E039A2">
              <w:rPr>
                <w:color w:val="000000"/>
                <w:lang w:val="uk-UA" w:eastAsia="uk-UA"/>
              </w:rPr>
              <w:t xml:space="preserve"> виход</w:t>
            </w:r>
            <w:r w:rsidR="003D1FBC" w:rsidRPr="00E039A2">
              <w:rPr>
                <w:color w:val="000000"/>
                <w:lang w:val="uk-UA" w:eastAsia="uk-UA"/>
              </w:rPr>
              <w:t>ом</w:t>
            </w:r>
            <w:r w:rsidRPr="00E039A2">
              <w:rPr>
                <w:color w:val="000000"/>
                <w:lang w:val="uk-UA" w:eastAsia="uk-UA"/>
              </w:rPr>
              <w:t xml:space="preserve"> ТЗ з володіння страхувальника проти його волі або знищення ТЗ</w:t>
            </w:r>
            <w:r w:rsidRPr="00E039A2"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  <w:t>;</w:t>
            </w:r>
          </w:p>
          <w:p w14:paraId="665912B6" w14:textId="10CB0429" w:rsidR="00E22F31" w:rsidRPr="00E039A2" w:rsidRDefault="00E22F31" w:rsidP="00E22F31">
            <w:pPr>
              <w:pStyle w:val="rvps2"/>
              <w:spacing w:after="150"/>
              <w:ind w:left="780" w:firstLine="0"/>
              <w:rPr>
                <w:rStyle w:val="spanrvts0"/>
                <w:rFonts w:eastAsiaTheme="majorEastAsia"/>
                <w:lang w:val="uk-UA" w:eastAsia="uk"/>
              </w:rPr>
            </w:pPr>
            <w:bookmarkStart w:id="1" w:name="n151"/>
            <w:bookmarkEnd w:id="1"/>
            <w:r w:rsidRPr="00E039A2">
              <w:rPr>
                <w:rStyle w:val="spanrvts0"/>
                <w:rFonts w:eastAsiaTheme="majorEastAsia"/>
                <w:lang w:val="uk-UA" w:eastAsia="uk"/>
              </w:rPr>
              <w:t xml:space="preserve">3) </w:t>
            </w:r>
            <w:r w:rsidR="003B1AEB" w:rsidRPr="00E039A2">
              <w:rPr>
                <w:rStyle w:val="spanrvts0"/>
                <w:rFonts w:eastAsiaTheme="majorEastAsia"/>
                <w:lang w:val="uk-UA" w:eastAsia="uk"/>
              </w:rPr>
              <w:t>у випадку, передбаченому частиною 10 статті 11 Закону про ОСЦПВ (</w:t>
            </w:r>
            <w:r w:rsidRPr="00E039A2">
              <w:rPr>
                <w:lang w:val="uk-UA" w:eastAsia="uk-UA"/>
              </w:rPr>
              <w:t xml:space="preserve">автоматичне </w:t>
            </w:r>
            <w:r w:rsidR="003F2B4F" w:rsidRPr="00E039A2">
              <w:rPr>
                <w:lang w:val="uk-UA" w:eastAsia="uk-UA"/>
              </w:rPr>
              <w:t xml:space="preserve">дострокове </w:t>
            </w:r>
            <w:r w:rsidRPr="00E039A2">
              <w:rPr>
                <w:lang w:val="uk-UA" w:eastAsia="uk-UA"/>
              </w:rPr>
              <w:t>припинення)</w:t>
            </w:r>
            <w:r w:rsidR="003F2B4F" w:rsidRPr="00E039A2">
              <w:rPr>
                <w:lang w:val="uk-UA" w:eastAsia="uk-UA"/>
              </w:rPr>
              <w:t>.</w:t>
            </w:r>
          </w:p>
          <w:p w14:paraId="0DD60CCB" w14:textId="2166EE1F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дострокового припинення  договорів (рік/місяць), які входять в обраний період, за який відображаються данні на дашборді.</w:t>
            </w:r>
          </w:p>
        </w:tc>
        <w:tc>
          <w:tcPr>
            <w:tcW w:w="1371" w:type="dxa"/>
          </w:tcPr>
          <w:p w14:paraId="67B57C0B" w14:textId="1FD4A19A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864A9F5" w14:textId="3B484326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E22F31" w:rsidRPr="00E039A2" w14:paraId="0CA1939C" w14:textId="77777777" w:rsidTr="000E43FF">
        <w:trPr>
          <w:trHeight w:val="1684"/>
        </w:trPr>
        <w:tc>
          <w:tcPr>
            <w:tcW w:w="630" w:type="dxa"/>
          </w:tcPr>
          <w:p w14:paraId="687A687A" w14:textId="77777777" w:rsidR="00E22F31" w:rsidRPr="00E039A2" w:rsidRDefault="00E22F31" w:rsidP="00E22F3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B06EECE" w14:textId="01ECDC90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Питома вага кількості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достроково припинених внутрішніх договорів страхування </w:t>
            </w:r>
            <w:r w:rsidR="00C97820" w:rsidRPr="00E039A2">
              <w:rPr>
                <w:rFonts w:ascii="Times New Roman" w:hAnsi="Times New Roman" w:cs="Times New Roman"/>
                <w:sz w:val="24"/>
                <w:szCs w:val="24"/>
              </w:rPr>
              <w:t>за строком дії</w:t>
            </w:r>
          </w:p>
        </w:tc>
        <w:tc>
          <w:tcPr>
            <w:tcW w:w="1141" w:type="dxa"/>
          </w:tcPr>
          <w:p w14:paraId="1404308D" w14:textId="0E4E817A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1C8642FA" w14:textId="0BA03A8D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C97820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частки за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</w:t>
            </w:r>
            <w:r w:rsidR="00C97820" w:rsidRPr="00E039A2"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20"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достроково припинених </w:t>
            </w:r>
            <w:r w:rsidR="00C97820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розрізі строків дії,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 т.ч. у розрізі підстав</w:t>
            </w:r>
            <w:r w:rsidR="00C97820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для дострокового припинення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передбачених Законом про ОСЦПВ, від загальної кількості </w:t>
            </w:r>
            <w:r w:rsidR="000E43FF" w:rsidRPr="00E039A2">
              <w:rPr>
                <w:rFonts w:ascii="Times New Roman" w:hAnsi="Times New Roman" w:cs="Times New Roman"/>
                <w:sz w:val="24"/>
                <w:szCs w:val="24"/>
              </w:rPr>
              <w:t>достроково припинених 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65C42232" w14:textId="5E44D71A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060CCE7" w14:textId="11FCF988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E22F31" w:rsidRPr="00E039A2" w14:paraId="657D16D4" w14:textId="0957D1CA" w:rsidTr="00D4767B">
        <w:trPr>
          <w:trHeight w:val="584"/>
        </w:trPr>
        <w:tc>
          <w:tcPr>
            <w:tcW w:w="630" w:type="dxa"/>
          </w:tcPr>
          <w:p w14:paraId="3068ACFE" w14:textId="77777777" w:rsidR="00E22F31" w:rsidRPr="00E039A2" w:rsidRDefault="00E22F31" w:rsidP="00E22F3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AC167D6" w14:textId="0050F662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0E43FF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що розпочали дію</w:t>
            </w:r>
          </w:p>
        </w:tc>
        <w:tc>
          <w:tcPr>
            <w:tcW w:w="1141" w:type="dxa"/>
          </w:tcPr>
          <w:p w14:paraId="1AD7A9ED" w14:textId="01889984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1B70EFB8" w14:textId="5B95BCD6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0E43FF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що завантажені на момент перегляду візуалізації до БД з якої беруться дані для дашбордів, та знаходяться в  статусі «Укладений» та «Достроково припинений». У кількість договорів не входять договори, що були переоформлені, дублікати.</w:t>
            </w:r>
          </w:p>
          <w:p w14:paraId="56A92AB4" w14:textId="77777777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вступу в дію договорів (рік/місяць), які входять в обраний період, за який відображаються данні на дашборді.</w:t>
            </w:r>
          </w:p>
          <w:p w14:paraId="29C0E223" w14:textId="07C7E139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Договори розподіляються на «електронні» та </w:t>
            </w:r>
            <w:r w:rsidR="000E43FF" w:rsidRPr="00E039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паперові» за ознакою, що розраховується за серією договору.</w:t>
            </w:r>
          </w:p>
        </w:tc>
        <w:tc>
          <w:tcPr>
            <w:tcW w:w="1371" w:type="dxa"/>
          </w:tcPr>
          <w:p w14:paraId="6907A620" w14:textId="2C2BC472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265" w:type="dxa"/>
          </w:tcPr>
          <w:p w14:paraId="0917E1D1" w14:textId="261C164B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E22F31" w:rsidRPr="00E039A2" w14:paraId="1EF1807D" w14:textId="743EC193" w:rsidTr="009B0ECB">
        <w:trPr>
          <w:trHeight w:val="587"/>
        </w:trPr>
        <w:tc>
          <w:tcPr>
            <w:tcW w:w="630" w:type="dxa"/>
          </w:tcPr>
          <w:p w14:paraId="61903034" w14:textId="77777777" w:rsidR="00E22F31" w:rsidRPr="00E039A2" w:rsidRDefault="00E22F31" w:rsidP="00E22F3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3963446" w14:textId="6477DC73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кількості </w:t>
            </w:r>
            <w:r w:rsidR="00D4767B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страхування, що розпочали дію, за типом укладення (електронний, паперовий)</w:t>
            </w:r>
          </w:p>
        </w:tc>
        <w:tc>
          <w:tcPr>
            <w:tcW w:w="1141" w:type="dxa"/>
          </w:tcPr>
          <w:p w14:paraId="0614A323" w14:textId="573F6FB0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6A688799" w14:textId="7460AC53" w:rsidR="00E22F31" w:rsidRPr="00E039A2" w:rsidRDefault="00E22F31" w:rsidP="008F4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D4767B" w:rsidRPr="00E039A2">
              <w:rPr>
                <w:rFonts w:ascii="Times New Roman" w:hAnsi="Times New Roman" w:cs="Times New Roman"/>
                <w:sz w:val="24"/>
                <w:szCs w:val="24"/>
              </w:rPr>
              <w:t>частки за кількістю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67B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страхування, що розпочали дію, за типом укладення (електронний, паперовий)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від загальної кількості </w:t>
            </w:r>
            <w:r w:rsidR="00D4767B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що розпочали дію за обраний період.</w:t>
            </w:r>
          </w:p>
        </w:tc>
        <w:tc>
          <w:tcPr>
            <w:tcW w:w="1371" w:type="dxa"/>
          </w:tcPr>
          <w:p w14:paraId="5C4A06BE" w14:textId="1E8FFCA9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26951C84" w14:textId="14DCA8D4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E22F31" w:rsidRPr="00E039A2" w14:paraId="477A4699" w14:textId="4173AE06" w:rsidTr="005A4470">
        <w:trPr>
          <w:trHeight w:val="3845"/>
        </w:trPr>
        <w:tc>
          <w:tcPr>
            <w:tcW w:w="630" w:type="dxa"/>
          </w:tcPr>
          <w:p w14:paraId="2833B6C9" w14:textId="77777777" w:rsidR="00E22F31" w:rsidRPr="00E039A2" w:rsidRDefault="00E22F31" w:rsidP="00E22F3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2F81429" w14:textId="2CCACEF9" w:rsidR="00E22F31" w:rsidRPr="00E039A2" w:rsidRDefault="00E22F31" w:rsidP="005A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Сума нарахованих страхових премій за 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внутрішніми договорами страхування, що розпочали дію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зменшена на суму 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>нарахованих до повернення страхових премій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достроково припиненими 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внутрішніми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</w:p>
        </w:tc>
        <w:tc>
          <w:tcPr>
            <w:tcW w:w="1141" w:type="dxa"/>
          </w:tcPr>
          <w:p w14:paraId="3C3AD583" w14:textId="7F123DD6" w:rsidR="00E22F31" w:rsidRPr="00E039A2" w:rsidRDefault="00E27865" w:rsidP="00E2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7075" w:type="dxa"/>
          </w:tcPr>
          <w:p w14:paraId="2BB756DF" w14:textId="5692D385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суму нарахованих 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премії за 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внутрішніми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договорами страхування, що розпочали свою дію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>, зменшену на суму нарахованих до повернення страхових премій за достроково припиненими внутрішніми договорами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обраний період.</w:t>
            </w:r>
          </w:p>
          <w:p w14:paraId="338C83FA" w14:textId="58AF0B22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Вибір даних за сумою нарахованих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страхових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премій здійснюється по даті вступу в дію 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договорів </w:t>
            </w:r>
            <w:r w:rsidR="00FD583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страхування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(рік/місяць), які входять в обраний період, за який відображаються данні на дашборді</w:t>
            </w:r>
            <w:r w:rsidR="00FE12E3"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26F3ED" w14:textId="78B1DF6C" w:rsidR="00FE12E3" w:rsidRPr="00E039A2" w:rsidRDefault="00FE12E3" w:rsidP="00FE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Вибір даних за сумою нарахованих до повернення страхових премій здійснюється по даті дострокового припинення внутрішніх договорів страхування (рік/місяць), які входять в обраний період, за який відображаються данні на дашборді.</w:t>
            </w:r>
          </w:p>
          <w:p w14:paraId="38631F66" w14:textId="508EA364" w:rsidR="00E22F31" w:rsidRPr="00E039A2" w:rsidRDefault="00E22F31" w:rsidP="00E2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Суми нарахованих страхових премій за </w:t>
            </w:r>
            <w:r w:rsidR="00FE12E3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внутрішніми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FE12E3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що розпочали дію розподіляються на страхові премії за </w:t>
            </w:r>
            <w:r w:rsidR="00FE12E3" w:rsidRPr="00E039A2">
              <w:rPr>
                <w:rFonts w:ascii="Times New Roman" w:hAnsi="Times New Roman" w:cs="Times New Roman"/>
                <w:sz w:val="24"/>
                <w:szCs w:val="24"/>
              </w:rPr>
              <w:t>типом укладення (електронний, паперовий)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71" w:type="dxa"/>
          </w:tcPr>
          <w:p w14:paraId="0BBC078C" w14:textId="704580CA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DE7ED41" w14:textId="356AB2EE" w:rsidR="00E22F31" w:rsidRPr="00E039A2" w:rsidRDefault="00E22F31" w:rsidP="00E2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6462F" w:rsidRPr="00E039A2" w14:paraId="301DE8F6" w14:textId="15859E9F" w:rsidTr="009B0ECB">
        <w:trPr>
          <w:trHeight w:val="616"/>
        </w:trPr>
        <w:tc>
          <w:tcPr>
            <w:tcW w:w="630" w:type="dxa"/>
          </w:tcPr>
          <w:p w14:paraId="0AE71871" w14:textId="77777777" w:rsidR="00D6462F" w:rsidRPr="00E039A2" w:rsidRDefault="00D6462F" w:rsidP="00D6462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EA14EE9" w14:textId="5702F30C" w:rsidR="00D6462F" w:rsidRPr="00E039A2" w:rsidRDefault="00D6462F" w:rsidP="00D64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суми </w:t>
            </w:r>
            <w:r w:rsidR="003E786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премій за 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внутрішніми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E7862" w:rsidRPr="00E039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>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що розпочали дію, 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за типом укладення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(електронний, паперовий), зменшена на суму 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>нарахованих до повернення страхових премій за достроково припиненими внутрішніми договорами страхування</w:t>
            </w:r>
          </w:p>
        </w:tc>
        <w:tc>
          <w:tcPr>
            <w:tcW w:w="1141" w:type="dxa"/>
          </w:tcPr>
          <w:p w14:paraId="6E16C8B0" w14:textId="54F9B86E" w:rsidR="00D6462F" w:rsidRPr="00E039A2" w:rsidRDefault="00D6462F" w:rsidP="00D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32DF99C2" w14:textId="51396A05" w:rsidR="00D6462F" w:rsidRPr="00E039A2" w:rsidRDefault="00D6462F" w:rsidP="00D64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>частки за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сум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86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премій за 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внутрішніми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договорами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що розпочали дію, 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>за типом укладення (електронний, паперовий), зменшеною на суму нарахованих до повернення страхових премій за достроково припиненими внутрішніми договорами страхування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6C0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суми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премій за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внутрішніми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що розпочали дію за обраний період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зменшеної на суму нарахованих до повернення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страхових премій за достроково припиненими внутрішніми договорами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2B712ED2" w14:textId="67458503" w:rsidR="00D6462F" w:rsidRPr="00E039A2" w:rsidRDefault="00D6462F" w:rsidP="00D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265" w:type="dxa"/>
          </w:tcPr>
          <w:p w14:paraId="42230298" w14:textId="710CBC0C" w:rsidR="00D6462F" w:rsidRPr="00E039A2" w:rsidRDefault="00D6462F" w:rsidP="00D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6462F" w:rsidRPr="00E039A2" w14:paraId="3BAE7079" w14:textId="542749F9" w:rsidTr="00F93EF3">
        <w:trPr>
          <w:trHeight w:val="726"/>
        </w:trPr>
        <w:tc>
          <w:tcPr>
            <w:tcW w:w="630" w:type="dxa"/>
          </w:tcPr>
          <w:p w14:paraId="4A90C30B" w14:textId="77777777" w:rsidR="00D6462F" w:rsidRPr="00E039A2" w:rsidRDefault="00D6462F" w:rsidP="00D6462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E9751E4" w14:textId="0B254781" w:rsidR="00D6462F" w:rsidRPr="00E039A2" w:rsidRDefault="00D6462F" w:rsidP="00D64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поданих заяв про здійснення страхової виплати, із зазначенням кількості заяв, поданих у порядку прямого врегулювання</w:t>
            </w:r>
          </w:p>
        </w:tc>
        <w:tc>
          <w:tcPr>
            <w:tcW w:w="1141" w:type="dxa"/>
          </w:tcPr>
          <w:p w14:paraId="49AF8450" w14:textId="3034D6C9" w:rsidR="00D6462F" w:rsidRPr="00E039A2" w:rsidRDefault="00D6462F" w:rsidP="00D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039A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7075" w:type="dxa"/>
          </w:tcPr>
          <w:p w14:paraId="5BC955A9" w14:textId="3E2185AB" w:rsidR="00F93EF3" w:rsidRPr="00E039A2" w:rsidRDefault="00F93EF3" w:rsidP="00BE3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загальну кількість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>поданих заяв про здійснення страхової виплати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внутрішніми договорами страхування</w:t>
            </w:r>
            <w:r w:rsidR="007A1BD6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із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>зазначенням кількості заяв, поданих у порядку прямого врегулювання</w:t>
            </w:r>
            <w:r w:rsidR="007A1BD6" w:rsidRPr="00E039A2">
              <w:rPr>
                <w:rFonts w:ascii="Times New Roman" w:hAnsi="Times New Roman" w:cs="Times New Roman"/>
                <w:sz w:val="24"/>
                <w:szCs w:val="24"/>
              </w:rPr>
              <w:t>, та к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ількість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>подані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безпосередньо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страховикам</w:t>
            </w:r>
            <w:r w:rsidR="007A1BD6"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2F466C1D" w14:textId="10971126" w:rsidR="00D6462F" w:rsidRPr="00E039A2" w:rsidRDefault="00D6462F" w:rsidP="00D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24DBD9D" w14:textId="0E798ACA" w:rsidR="00D6462F" w:rsidRPr="00E039A2" w:rsidRDefault="00D6462F" w:rsidP="00D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2352C9" w:rsidRPr="00E039A2" w14:paraId="74481FEA" w14:textId="77777777" w:rsidTr="009B0ECB">
        <w:trPr>
          <w:trHeight w:val="1294"/>
        </w:trPr>
        <w:tc>
          <w:tcPr>
            <w:tcW w:w="630" w:type="dxa"/>
          </w:tcPr>
          <w:p w14:paraId="0C80587B" w14:textId="77777777" w:rsidR="002352C9" w:rsidRPr="00E039A2" w:rsidRDefault="002352C9" w:rsidP="002352C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2CF1717" w14:textId="7620BC53" w:rsidR="002352C9" w:rsidRPr="00E039A2" w:rsidRDefault="002352C9" w:rsidP="0023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поданих заяв про здійснення страхової виплати, із зазначенням кількості заяв, поданих у порядку прямого врегулювання</w:t>
            </w:r>
          </w:p>
        </w:tc>
        <w:tc>
          <w:tcPr>
            <w:tcW w:w="1141" w:type="dxa"/>
          </w:tcPr>
          <w:p w14:paraId="4DB58DDE" w14:textId="7C1102A9" w:rsidR="002352C9" w:rsidRPr="00E039A2" w:rsidRDefault="00760A3B" w:rsidP="0023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153AEE17" w14:textId="232D41A5" w:rsidR="002352C9" w:rsidRPr="00E039A2" w:rsidRDefault="002352C9" w:rsidP="0023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>частки за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кільк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 про здійснення страхової виплати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33D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безпосередньо страховикам </w:t>
            </w:r>
            <w:r w:rsidR="00BE379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та за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кільк</w:t>
            </w:r>
            <w:r w:rsidR="0085733D" w:rsidRPr="00E039A2"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заяв, поданих у порядку прямого врегулювання, від загальної кількості поданих заяв про здійснення страхової виплати</w:t>
            </w:r>
            <w:r w:rsidR="00F06C4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внутрішніми договорами страхування</w:t>
            </w:r>
            <w:r w:rsidR="007A1BD6"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10CCAB0B" w14:textId="50DC5D55" w:rsidR="002352C9" w:rsidRPr="00E039A2" w:rsidRDefault="002352C9" w:rsidP="0023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16CA91CD" w14:textId="30F55E85" w:rsidR="002352C9" w:rsidRPr="00E039A2" w:rsidRDefault="002352C9" w:rsidP="0023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2352C9" w:rsidRPr="00E039A2" w14:paraId="1E0DF0A2" w14:textId="77777777" w:rsidTr="009B0ECB">
        <w:trPr>
          <w:trHeight w:val="1294"/>
        </w:trPr>
        <w:tc>
          <w:tcPr>
            <w:tcW w:w="630" w:type="dxa"/>
          </w:tcPr>
          <w:p w14:paraId="52C1988C" w14:textId="77777777" w:rsidR="002352C9" w:rsidRPr="00E039A2" w:rsidRDefault="002352C9" w:rsidP="002352C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8060A39" w14:textId="289EB997" w:rsidR="002352C9" w:rsidRPr="00E039A2" w:rsidRDefault="002352C9" w:rsidP="0023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рішень про відмову в здійсненні страхових виплат</w:t>
            </w:r>
          </w:p>
        </w:tc>
        <w:tc>
          <w:tcPr>
            <w:tcW w:w="1141" w:type="dxa"/>
          </w:tcPr>
          <w:p w14:paraId="4AC324F7" w14:textId="2BC66C92" w:rsidR="002352C9" w:rsidRPr="00E039A2" w:rsidRDefault="002352C9" w:rsidP="0023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6F6F591B" w14:textId="5A80CF47" w:rsidR="00E5735A" w:rsidRPr="00E039A2" w:rsidRDefault="002352C9" w:rsidP="0023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загальну кількість </w:t>
            </w:r>
            <w:r w:rsidR="00E5735A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рішень про відмову в здійсненні страхових виплат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за обраний період</w:t>
            </w:r>
            <w:r w:rsidR="007A1BD6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із зазначенням кількості </w:t>
            </w:r>
            <w:r w:rsidR="00E5735A" w:rsidRPr="00E039A2">
              <w:rPr>
                <w:rFonts w:ascii="Times New Roman" w:hAnsi="Times New Roman" w:cs="Times New Roman"/>
                <w:sz w:val="24"/>
                <w:szCs w:val="24"/>
              </w:rPr>
              <w:t>рішень про відмову в здійсненні страхових виплат за заявами, поданими у порядку прямого врегулювання</w:t>
            </w:r>
            <w:r w:rsidR="00DF4F08" w:rsidRPr="00E039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35A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BD6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E5735A" w:rsidRPr="00E039A2">
              <w:rPr>
                <w:rFonts w:ascii="Times New Roman" w:hAnsi="Times New Roman" w:cs="Times New Roman"/>
                <w:sz w:val="24"/>
                <w:szCs w:val="24"/>
              </w:rPr>
              <w:t>за заявами, поданими безпосередньо страховикам, за обраний період</w:t>
            </w:r>
            <w:r w:rsidR="005C2D6B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внутрішніми договорами страхування.</w:t>
            </w:r>
          </w:p>
          <w:p w14:paraId="29CD25B3" w14:textId="2D76925A" w:rsidR="002352C9" w:rsidRPr="00E039A2" w:rsidRDefault="002352C9" w:rsidP="0023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 розрахунок повинні потрапляти </w:t>
            </w:r>
            <w:r w:rsidR="005C2D6B" w:rsidRPr="00E039A2">
              <w:rPr>
                <w:rFonts w:ascii="Times New Roman" w:hAnsi="Times New Roman" w:cs="Times New Roman"/>
                <w:sz w:val="24"/>
                <w:szCs w:val="24"/>
              </w:rPr>
              <w:t>рішення про відмову в здійсненні страхових виплат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внутрішніми договорами страхування:</w:t>
            </w:r>
          </w:p>
          <w:p w14:paraId="3E2BFF99" w14:textId="05F1BE1A" w:rsidR="002352C9" w:rsidRPr="00E039A2" w:rsidRDefault="002352C9" w:rsidP="002352C9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 датою прийняття рішення (</w:t>
            </w:r>
            <w:r w:rsidR="005C2D6B" w:rsidRPr="00E039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ік, місяць) в обраному періоді;</w:t>
            </w:r>
          </w:p>
          <w:p w14:paraId="06E9FC69" w14:textId="015BC0F6" w:rsidR="002352C9" w:rsidRPr="00E039A2" w:rsidRDefault="002352C9" w:rsidP="002352C9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зі статусом «Відмовлено у виплаті»</w:t>
            </w:r>
            <w:r w:rsidR="005C2D6B"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5984EEA8" w14:textId="48C28205" w:rsidR="002352C9" w:rsidRPr="00E039A2" w:rsidRDefault="002352C9" w:rsidP="0023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5BC48ACE" w14:textId="6902DA66" w:rsidR="002352C9" w:rsidRPr="00E039A2" w:rsidRDefault="002352C9" w:rsidP="0023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A1BD6" w:rsidRPr="00E039A2" w14:paraId="0964DABD" w14:textId="77777777" w:rsidTr="009B0ECB">
        <w:trPr>
          <w:trHeight w:val="1294"/>
        </w:trPr>
        <w:tc>
          <w:tcPr>
            <w:tcW w:w="630" w:type="dxa"/>
          </w:tcPr>
          <w:p w14:paraId="60BB45FD" w14:textId="77777777" w:rsidR="007A1BD6" w:rsidRPr="00E039A2" w:rsidRDefault="007A1BD6" w:rsidP="007A1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B78DA72" w14:textId="71406250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рішень про відмову в здійсненні страхових виплат</w:t>
            </w:r>
          </w:p>
        </w:tc>
        <w:tc>
          <w:tcPr>
            <w:tcW w:w="1141" w:type="dxa"/>
          </w:tcPr>
          <w:p w14:paraId="36611198" w14:textId="1EBD9254" w:rsidR="007A1BD6" w:rsidRPr="00E039A2" w:rsidRDefault="00760A3B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4AA732C3" w14:textId="2681BEC8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D22382" w:rsidRPr="00E039A2">
              <w:rPr>
                <w:rFonts w:ascii="Times New Roman" w:hAnsi="Times New Roman" w:cs="Times New Roman"/>
                <w:sz w:val="24"/>
                <w:szCs w:val="24"/>
              </w:rPr>
              <w:t>частки за кількістю рішень про відмову в здійсненні страхових виплат за заявами, поданими у порядку прямого врегулювання</w:t>
            </w:r>
            <w:r w:rsidR="00DF4F08" w:rsidRPr="00E039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238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та за заявами, поданими безпосередньо страховикам,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загальної кількості рішень про відмову в здійсненні страхових виплат</w:t>
            </w:r>
            <w:r w:rsidR="00D2238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 обраний період.</w:t>
            </w:r>
          </w:p>
        </w:tc>
        <w:tc>
          <w:tcPr>
            <w:tcW w:w="1371" w:type="dxa"/>
          </w:tcPr>
          <w:p w14:paraId="0B532F7F" w14:textId="0F149D2E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1151C7A6" w14:textId="24DEA742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A1BD6" w:rsidRPr="00E039A2" w14:paraId="3112B3CB" w14:textId="77777777" w:rsidTr="009B0ECB">
        <w:trPr>
          <w:trHeight w:val="1294"/>
        </w:trPr>
        <w:tc>
          <w:tcPr>
            <w:tcW w:w="630" w:type="dxa"/>
          </w:tcPr>
          <w:p w14:paraId="7D28374F" w14:textId="77777777" w:rsidR="007A1BD6" w:rsidRPr="00E039A2" w:rsidRDefault="007A1BD6" w:rsidP="007A1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ADEC9D0" w14:textId="460B587C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прийнятих рішень за заявами про здійснення страхових виплат (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далі -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вимоги) відповідно до внутрішніх договорів страхування, із зазначенням кількості 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прийнятих рішень за 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>, подани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у порядку прямого врегулювання</w:t>
            </w:r>
          </w:p>
        </w:tc>
        <w:tc>
          <w:tcPr>
            <w:tcW w:w="1141" w:type="dxa"/>
          </w:tcPr>
          <w:p w14:paraId="1FF0EAA2" w14:textId="7CEBA3BE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4E792F2C" w14:textId="6CDCAB5E" w:rsidR="00D22378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Показник відображає загальну кількість вимог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за якими прийняте рішення про страхову виплату, в тому числі із зазначенням кількості прийнятих рішень за 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>, подани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у порядку прямого врегулювання</w:t>
            </w:r>
            <w:r w:rsidR="007B647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та за 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r w:rsidR="007B647E" w:rsidRPr="00E039A2">
              <w:rPr>
                <w:rFonts w:ascii="Times New Roman" w:hAnsi="Times New Roman" w:cs="Times New Roman"/>
                <w:sz w:val="24"/>
                <w:szCs w:val="24"/>
              </w:rPr>
              <w:t>, поданими безпосередньо страховикам</w:t>
            </w:r>
            <w:r w:rsidR="00D22378" w:rsidRPr="00E039A2">
              <w:rPr>
                <w:rFonts w:ascii="Times New Roman" w:hAnsi="Times New Roman" w:cs="Times New Roman"/>
                <w:sz w:val="24"/>
                <w:szCs w:val="24"/>
              </w:rPr>
              <w:t>, за обраний період.</w:t>
            </w:r>
          </w:p>
          <w:p w14:paraId="7A2711DC" w14:textId="77777777" w:rsidR="00D22378" w:rsidRPr="00E039A2" w:rsidRDefault="00D22378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784C3" w14:textId="5AB38FFD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В розрахунок повинні потрапляти вимоги за внутрішніми договорами страхування, за якими прийняте рішення про </w:t>
            </w:r>
            <w:r w:rsidR="007B647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страхову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виплату:</w:t>
            </w:r>
          </w:p>
          <w:p w14:paraId="1F6D0196" w14:textId="10FE1F55" w:rsidR="007A1BD6" w:rsidRPr="00E039A2" w:rsidRDefault="007A1BD6" w:rsidP="007A1BD6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 датою прийняття рішення (</w:t>
            </w:r>
            <w:r w:rsidR="001269EF" w:rsidRPr="00E039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ік, місяць) в обраному періоді;</w:t>
            </w:r>
          </w:p>
          <w:p w14:paraId="7FFD611A" w14:textId="5E3788A7" w:rsidR="007A1BD6" w:rsidRPr="00E039A2" w:rsidRDefault="007A1BD6" w:rsidP="007A1BD6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зі статусом вимоги «Прийнято рішення про виплату» «Повністю сплачено», «Врегульовано з нульовою виплатою», «Частково сплачено»</w:t>
            </w:r>
            <w:r w:rsidR="001269EF"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368311B7" w14:textId="24D199DE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5D4B6947" w14:textId="18089272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A1BD6" w:rsidRPr="00E039A2" w14:paraId="27133930" w14:textId="77777777" w:rsidTr="009B0ECB">
        <w:trPr>
          <w:trHeight w:val="1294"/>
        </w:trPr>
        <w:tc>
          <w:tcPr>
            <w:tcW w:w="630" w:type="dxa"/>
          </w:tcPr>
          <w:p w14:paraId="38A38D2B" w14:textId="77777777" w:rsidR="007A1BD6" w:rsidRPr="00E039A2" w:rsidRDefault="007A1BD6" w:rsidP="007A1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56B8535" w14:textId="02D4E378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прийнятих рішень за вимог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внутрішніх договорів страхування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окремо за вимогами, поданими у порядку прямого врегулювання, та за вимогами, поданими безпосередньо страховикам</w:t>
            </w:r>
          </w:p>
        </w:tc>
        <w:tc>
          <w:tcPr>
            <w:tcW w:w="1141" w:type="dxa"/>
          </w:tcPr>
          <w:p w14:paraId="38E2333F" w14:textId="3B9794E6" w:rsidR="007A1BD6" w:rsidRPr="00E039A2" w:rsidRDefault="00760A3B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770023EE" w14:textId="01E26668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частки за кількістю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6A4" w:rsidRPr="00E039A2">
              <w:rPr>
                <w:rFonts w:ascii="Times New Roman" w:hAnsi="Times New Roman" w:cs="Times New Roman"/>
                <w:sz w:val="24"/>
                <w:szCs w:val="24"/>
              </w:rPr>
              <w:t>прийнятих рішень за вимогами відповідно до внутрішніх договорів страхування окремо за вимогами, поданими у порядку прямого врегулювання, та за вимогами, поданими безпосередньо страховикам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від загальної кількості прийнятих рішень за </w:t>
            </w:r>
            <w:r w:rsidR="00480042" w:rsidRPr="00E039A2">
              <w:rPr>
                <w:rFonts w:ascii="Times New Roman" w:hAnsi="Times New Roman" w:cs="Times New Roman"/>
                <w:sz w:val="24"/>
                <w:szCs w:val="24"/>
              </w:rPr>
              <w:t>вимогами відповідно до внутрішніх договорів страхування.</w:t>
            </w:r>
          </w:p>
        </w:tc>
        <w:tc>
          <w:tcPr>
            <w:tcW w:w="1371" w:type="dxa"/>
          </w:tcPr>
          <w:p w14:paraId="5B6F56B9" w14:textId="0506A9FE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595EDB63" w14:textId="6BB41B56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A1BD6" w:rsidRPr="00E039A2" w14:paraId="628F80E2" w14:textId="77777777" w:rsidTr="009B0ECB">
        <w:trPr>
          <w:trHeight w:val="1294"/>
        </w:trPr>
        <w:tc>
          <w:tcPr>
            <w:tcW w:w="630" w:type="dxa"/>
          </w:tcPr>
          <w:p w14:paraId="2785A036" w14:textId="77777777" w:rsidR="007A1BD6" w:rsidRPr="00E039A2" w:rsidRDefault="007A1BD6" w:rsidP="007A1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C5FECD1" w14:textId="02223DFF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сума здійснених страхових виплат (задоволення вимог) відповідно до внутрішніх договорів страхування, із зазначенням </w:t>
            </w:r>
            <w:r w:rsidR="00D1737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суми виплат за </w:t>
            </w:r>
            <w:r w:rsidR="00AB3BC5" w:rsidRPr="00E039A2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подани</w:t>
            </w:r>
            <w:r w:rsidR="00AB3BC5" w:rsidRPr="00E039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у порядку прямого врегулювання</w:t>
            </w:r>
          </w:p>
        </w:tc>
        <w:tc>
          <w:tcPr>
            <w:tcW w:w="1141" w:type="dxa"/>
          </w:tcPr>
          <w:p w14:paraId="170CE66B" w14:textId="4EA55B8B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7075" w:type="dxa"/>
          </w:tcPr>
          <w:p w14:paraId="4D677222" w14:textId="7828BC47" w:rsidR="007A1BD6" w:rsidRPr="00E039A2" w:rsidRDefault="00D17372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загальну суму </w:t>
            </w:r>
            <w:r w:rsidR="00396E24" w:rsidRPr="00E039A2">
              <w:rPr>
                <w:rFonts w:ascii="Times New Roman" w:hAnsi="Times New Roman" w:cs="Times New Roman"/>
                <w:sz w:val="24"/>
                <w:szCs w:val="24"/>
              </w:rPr>
              <w:t>здійснених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страхових виплат за обраний період.</w:t>
            </w:r>
          </w:p>
          <w:p w14:paraId="4F2C66DC" w14:textId="77777777" w:rsidR="00D17372" w:rsidRPr="00E039A2" w:rsidRDefault="00D17372" w:rsidP="00D1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розрахунок повинні потрапляти сплачені вимоги за договорами внутрішнього страхування: </w:t>
            </w:r>
          </w:p>
          <w:p w14:paraId="7572D9FD" w14:textId="2358803F" w:rsidR="00D17372" w:rsidRPr="00E039A2" w:rsidRDefault="00D17372" w:rsidP="00D17372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4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датою виплати за вимогою (</w:t>
            </w:r>
            <w:r w:rsidR="00396E24"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ік, місяць) в обраний період;</w:t>
            </w:r>
          </w:p>
          <w:p w14:paraId="5221B778" w14:textId="77777777" w:rsidR="00D17372" w:rsidRPr="00E039A2" w:rsidRDefault="00D17372" w:rsidP="00D17372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 статусом «Повністю сплачено», «Частково сплачено»;</w:t>
            </w:r>
          </w:p>
          <w:p w14:paraId="72885A78" w14:textId="14B5780E" w:rsidR="00D17372" w:rsidRPr="00E039A2" w:rsidRDefault="00D17372" w:rsidP="00D17372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 зазначенням:</w:t>
            </w:r>
          </w:p>
          <w:p w14:paraId="055F5918" w14:textId="77777777" w:rsidR="00396E24" w:rsidRPr="00E039A2" w:rsidRDefault="00D17372" w:rsidP="00396E24">
            <w:pPr>
              <w:pStyle w:val="rvps2"/>
              <w:ind w:left="782" w:firstLine="0"/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</w:pPr>
            <w:r w:rsidRPr="00E039A2"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  <w:t xml:space="preserve">1) </w:t>
            </w:r>
            <w:r w:rsidRPr="00E039A2">
              <w:rPr>
                <w:lang w:val="uk-UA"/>
              </w:rPr>
              <w:t xml:space="preserve">суми виплат за </w:t>
            </w:r>
            <w:r w:rsidR="00396E24" w:rsidRPr="00E039A2">
              <w:rPr>
                <w:lang w:val="uk-UA"/>
              </w:rPr>
              <w:t>вимогами</w:t>
            </w:r>
            <w:r w:rsidRPr="00E039A2">
              <w:rPr>
                <w:lang w:val="uk-UA"/>
              </w:rPr>
              <w:t>, подани</w:t>
            </w:r>
            <w:r w:rsidR="00396E24" w:rsidRPr="00E039A2">
              <w:rPr>
                <w:lang w:val="uk-UA"/>
              </w:rPr>
              <w:t xml:space="preserve">ми </w:t>
            </w:r>
            <w:r w:rsidRPr="00E039A2">
              <w:rPr>
                <w:lang w:val="uk-UA"/>
              </w:rPr>
              <w:t>у порядку прямого врегулювання</w:t>
            </w:r>
            <w:r w:rsidRPr="00E039A2"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  <w:t>;</w:t>
            </w:r>
          </w:p>
          <w:p w14:paraId="745AC7BB" w14:textId="0F45884A" w:rsidR="00D17372" w:rsidRPr="00E039A2" w:rsidRDefault="00D17372" w:rsidP="00396E24">
            <w:pPr>
              <w:pStyle w:val="rvps2"/>
              <w:ind w:left="782" w:firstLine="0"/>
              <w:rPr>
                <w:lang w:val="uk-UA"/>
              </w:rPr>
            </w:pPr>
            <w:r w:rsidRPr="00E039A2">
              <w:rPr>
                <w:rStyle w:val="spanrvts0"/>
                <w:rFonts w:eastAsiaTheme="majorEastAsia"/>
                <w:color w:val="000000" w:themeColor="text1"/>
                <w:lang w:val="uk-UA" w:eastAsia="uk"/>
              </w:rPr>
              <w:t xml:space="preserve">2) </w:t>
            </w:r>
            <w:r w:rsidRPr="00E039A2">
              <w:rPr>
                <w:lang w:val="uk-UA"/>
              </w:rPr>
              <w:t xml:space="preserve">суми виплат за </w:t>
            </w:r>
            <w:r w:rsidR="00396E24" w:rsidRPr="00E039A2">
              <w:rPr>
                <w:lang w:val="uk-UA"/>
              </w:rPr>
              <w:t>вимогами</w:t>
            </w:r>
            <w:r w:rsidRPr="00E039A2">
              <w:rPr>
                <w:lang w:val="uk-UA"/>
              </w:rPr>
              <w:t xml:space="preserve">, </w:t>
            </w:r>
            <w:r w:rsidR="00396E24" w:rsidRPr="00E039A2">
              <w:rPr>
                <w:lang w:val="uk-UA"/>
              </w:rPr>
              <w:t xml:space="preserve">поданими безпосередньо страховикам. </w:t>
            </w:r>
          </w:p>
        </w:tc>
        <w:tc>
          <w:tcPr>
            <w:tcW w:w="1371" w:type="dxa"/>
          </w:tcPr>
          <w:p w14:paraId="59AD3EC7" w14:textId="25A7808B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664E3D38" w14:textId="25FB18AF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A1BD6" w:rsidRPr="00E039A2" w14:paraId="7272E4F5" w14:textId="77777777" w:rsidTr="009B0ECB">
        <w:trPr>
          <w:trHeight w:val="1294"/>
        </w:trPr>
        <w:tc>
          <w:tcPr>
            <w:tcW w:w="630" w:type="dxa"/>
          </w:tcPr>
          <w:p w14:paraId="6221774F" w14:textId="77777777" w:rsidR="007A1BD6" w:rsidRPr="00E039A2" w:rsidRDefault="007A1BD6" w:rsidP="007A1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8EB08C3" w14:textId="6E84F4B4" w:rsidR="007A1BD6" w:rsidRPr="00E039A2" w:rsidRDefault="007A1BD6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суми здійснених страхових виплат (задоволення вимог) відповідно до внутрішніх договорів страхування, із зазначенням </w:t>
            </w:r>
            <w:r w:rsidR="00D1737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суми виплат 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>за вимогами, поданими у порядку прямого врегулювання</w:t>
            </w:r>
          </w:p>
        </w:tc>
        <w:tc>
          <w:tcPr>
            <w:tcW w:w="1141" w:type="dxa"/>
          </w:tcPr>
          <w:p w14:paraId="2BBBEC5E" w14:textId="218ADEFE" w:rsidR="007A1BD6" w:rsidRPr="00E039A2" w:rsidRDefault="00760A3B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bookmarkStart w:id="2" w:name="_GoBack"/>
            <w:bookmarkEnd w:id="2"/>
          </w:p>
        </w:tc>
        <w:tc>
          <w:tcPr>
            <w:tcW w:w="7075" w:type="dxa"/>
          </w:tcPr>
          <w:p w14:paraId="1BC7D460" w14:textId="0935D9D8" w:rsidR="007A1BD6" w:rsidRPr="00E039A2" w:rsidRDefault="00D17372" w:rsidP="007A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>частки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суми здійснених страхових виплат (задоволення вимог) відповідно до внутрішніх договорів страхування, із зазначенням суми 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виплат за 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>вимогами, поданими у порядку прямого врегулювання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та суми 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виплат за 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>поданими безпосередньо страховикам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ві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суми здійснених страхових виплат</w:t>
            </w:r>
            <w:r w:rsidR="00E039A2"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5C2B3A45" w14:textId="15EF7AAA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1674947" w14:textId="1F418202" w:rsidR="007A1BD6" w:rsidRPr="00E039A2" w:rsidRDefault="007A1BD6" w:rsidP="007A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D7A00" w:rsidRPr="00E039A2" w14:paraId="55B23C27" w14:textId="77777777" w:rsidTr="009B0ECB">
        <w:trPr>
          <w:trHeight w:val="1294"/>
        </w:trPr>
        <w:tc>
          <w:tcPr>
            <w:tcW w:w="630" w:type="dxa"/>
          </w:tcPr>
          <w:p w14:paraId="3CC685BD" w14:textId="77777777" w:rsidR="005D7A00" w:rsidRPr="00E039A2" w:rsidRDefault="005D7A00" w:rsidP="005D7A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70576E8" w14:textId="68C78FDA" w:rsidR="005D7A00" w:rsidRPr="00E039A2" w:rsidRDefault="005D7A00" w:rsidP="0038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прийнятих рішень за </w:t>
            </w:r>
            <w:r w:rsidR="003840FA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внутрішніх договорів страхування </w:t>
            </w:r>
          </w:p>
        </w:tc>
        <w:tc>
          <w:tcPr>
            <w:tcW w:w="1141" w:type="dxa"/>
          </w:tcPr>
          <w:p w14:paraId="17AF748E" w14:textId="1FC5420C" w:rsidR="005D7A00" w:rsidRPr="00E039A2" w:rsidRDefault="005D7A00" w:rsidP="005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59631A23" w14:textId="47257A8F" w:rsidR="005D7A00" w:rsidRPr="00E039A2" w:rsidRDefault="005D7A00" w:rsidP="005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загальну кількість вимог, за якими прийняте рішення про </w:t>
            </w:r>
            <w:r w:rsidR="003840FA">
              <w:rPr>
                <w:rFonts w:ascii="Times New Roman" w:hAnsi="Times New Roman" w:cs="Times New Roman"/>
                <w:sz w:val="24"/>
                <w:szCs w:val="24"/>
              </w:rPr>
              <w:t xml:space="preserve">страхову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виплату за обраний період.</w:t>
            </w:r>
          </w:p>
          <w:p w14:paraId="49EE91E6" w14:textId="6640661D" w:rsidR="005D7A00" w:rsidRPr="00E039A2" w:rsidRDefault="005D7A00" w:rsidP="005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 розрахунок повинні потрапляти вимоги за внутрішніми договорами страхування, за якими прийняте рішення про </w:t>
            </w:r>
            <w:r w:rsidR="003840FA">
              <w:rPr>
                <w:rFonts w:ascii="Times New Roman" w:hAnsi="Times New Roman" w:cs="Times New Roman"/>
                <w:sz w:val="24"/>
                <w:szCs w:val="24"/>
              </w:rPr>
              <w:t xml:space="preserve">страхову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виплату</w:t>
            </w:r>
            <w:r w:rsidR="003840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5FEE95" w14:textId="6FA0E6A2" w:rsidR="005D7A00" w:rsidRPr="00E039A2" w:rsidRDefault="005D7A00" w:rsidP="005D7A00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 датою прийняття рішення (</w:t>
            </w:r>
            <w:r w:rsidR="003840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ік, місяць) в обраному періоді;</w:t>
            </w:r>
          </w:p>
          <w:p w14:paraId="31991D42" w14:textId="28F20804" w:rsidR="005D7A00" w:rsidRPr="003840FA" w:rsidRDefault="005D7A00" w:rsidP="005D7A00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зі статусом вимоги «Прийнято рішення про виплату»</w:t>
            </w:r>
            <w:r w:rsidR="003840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«Повністю сплачено», «Врегульовано з нульовою виплатою», «Частково сплачено»</w:t>
            </w:r>
            <w:r w:rsidR="00384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5A043BBA" w14:textId="13FE7B18" w:rsidR="005D7A00" w:rsidRPr="00E039A2" w:rsidRDefault="005D7A00" w:rsidP="005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6F7424BC" w14:textId="24C4FAD2" w:rsidR="005D7A00" w:rsidRPr="00E039A2" w:rsidRDefault="005D7A00" w:rsidP="005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D72FE" w:rsidRPr="00E039A2" w14:paraId="48A210EC" w14:textId="77777777" w:rsidTr="005D72FE">
        <w:trPr>
          <w:trHeight w:val="1294"/>
        </w:trPr>
        <w:tc>
          <w:tcPr>
            <w:tcW w:w="630" w:type="dxa"/>
          </w:tcPr>
          <w:p w14:paraId="5408B103" w14:textId="77777777" w:rsidR="005D72FE" w:rsidRPr="00E039A2" w:rsidRDefault="005D72FE" w:rsidP="005D72FE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750B52E" w14:textId="6A23E141" w:rsidR="005D72FE" w:rsidRPr="00E039A2" w:rsidRDefault="005D72FE" w:rsidP="005D7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Загальна сума здійснених страхових виплат (задоволення вимог) відповідно до внутрішніх договорів страхування, окремо за вимогами у випадках:</w:t>
            </w:r>
          </w:p>
          <w:p w14:paraId="3B5C1A99" w14:textId="77777777" w:rsidR="005D72FE" w:rsidRPr="00E039A2" w:rsidRDefault="005D72FE" w:rsidP="005D72F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життю та здоров’ю;</w:t>
            </w:r>
          </w:p>
          <w:p w14:paraId="6C7BA9A9" w14:textId="1D680A33" w:rsidR="005D72FE" w:rsidRPr="00E039A2" w:rsidRDefault="005D72FE" w:rsidP="005D72F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майну</w:t>
            </w:r>
          </w:p>
        </w:tc>
        <w:tc>
          <w:tcPr>
            <w:tcW w:w="1141" w:type="dxa"/>
          </w:tcPr>
          <w:p w14:paraId="5F28B5F9" w14:textId="0D8CF466" w:rsidR="005D72FE" w:rsidRPr="00E039A2" w:rsidRDefault="005D72FE" w:rsidP="005D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7075" w:type="dxa"/>
          </w:tcPr>
          <w:p w14:paraId="0058C90F" w14:textId="77777777" w:rsidR="005D72FE" w:rsidRPr="00E039A2" w:rsidRDefault="005D72FE" w:rsidP="005D7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Показник відображає загальну суму сплачених страхових виплат за обраний період.</w:t>
            </w:r>
          </w:p>
          <w:p w14:paraId="6926057C" w14:textId="6D11F9E1" w:rsidR="005D72FE" w:rsidRPr="00E039A2" w:rsidRDefault="005D72FE" w:rsidP="005D7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розрахунок повинні потрапляти сплачені </w:t>
            </w:r>
            <w:r w:rsidR="0063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страхові виплати</w:t>
            </w: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договорами внутрішнього страхування: </w:t>
            </w:r>
          </w:p>
          <w:p w14:paraId="72AD595C" w14:textId="1756818B" w:rsidR="005D72FE" w:rsidRPr="00E039A2" w:rsidRDefault="005D72FE" w:rsidP="005D72FE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4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датою виплати за вимогою (</w:t>
            </w:r>
            <w:r w:rsidR="0063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ік, місяць) в обраний період;</w:t>
            </w:r>
          </w:p>
          <w:p w14:paraId="7F4A1B8C" w14:textId="77777777" w:rsidR="005D72FE" w:rsidRPr="00E039A2" w:rsidRDefault="005D72FE" w:rsidP="005D72FE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 статусом «</w:t>
            </w:r>
            <w:r w:rsidRPr="0063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Повністю сплачено», «Частково сплачено»;</w:t>
            </w:r>
          </w:p>
          <w:p w14:paraId="590FD73F" w14:textId="0FD13FD3" w:rsidR="005D72FE" w:rsidRPr="00E039A2" w:rsidRDefault="00FE1E55" w:rsidP="005D72F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D72F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D72F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шкоди:</w:t>
            </w:r>
          </w:p>
          <w:p w14:paraId="4BF6E7B7" w14:textId="77777777" w:rsidR="005D72FE" w:rsidRPr="00E039A2" w:rsidRDefault="005D72FE" w:rsidP="00FE1E55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життю та здоров’ю;</w:t>
            </w:r>
          </w:p>
          <w:p w14:paraId="409CF7D4" w14:textId="60E0DCE0" w:rsidR="005D72FE" w:rsidRPr="009E54FB" w:rsidRDefault="005D72FE" w:rsidP="005D72FE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майну</w:t>
            </w:r>
            <w:r w:rsidR="00FE1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</w:tcPr>
          <w:p w14:paraId="60DC677D" w14:textId="2BBB23E6" w:rsidR="005D72FE" w:rsidRPr="00E039A2" w:rsidRDefault="005D72FE" w:rsidP="005D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27B20B2" w14:textId="455CFD9B" w:rsidR="005D72FE" w:rsidRPr="00E039A2" w:rsidRDefault="005D72FE" w:rsidP="005D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D72FE" w:rsidRPr="00E039A2" w14:paraId="20A2684E" w14:textId="7B6FCF94" w:rsidTr="009B0ECB">
        <w:trPr>
          <w:trHeight w:val="1181"/>
        </w:trPr>
        <w:tc>
          <w:tcPr>
            <w:tcW w:w="630" w:type="dxa"/>
          </w:tcPr>
          <w:p w14:paraId="14541121" w14:textId="77777777" w:rsidR="005D72FE" w:rsidRPr="00E039A2" w:rsidRDefault="005D72FE" w:rsidP="005D72FE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388A95F" w14:textId="6C394332" w:rsidR="005D72FE" w:rsidRPr="00E039A2" w:rsidRDefault="005D72FE" w:rsidP="005D7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задоволен</w:t>
            </w:r>
            <w:r w:rsidR="009E54F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вимог відповідно до внутрішніх договорів страхування, окремо за вимогами у випадках:</w:t>
            </w:r>
          </w:p>
          <w:p w14:paraId="0FC92DD4" w14:textId="77777777" w:rsidR="005D72FE" w:rsidRPr="00E039A2" w:rsidRDefault="005D72FE" w:rsidP="005D72F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життю та здоров’ю;</w:t>
            </w:r>
          </w:p>
          <w:p w14:paraId="7821CFEA" w14:textId="46038319" w:rsidR="005D72FE" w:rsidRPr="00E039A2" w:rsidRDefault="005D72FE" w:rsidP="005D72F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майну</w:t>
            </w:r>
          </w:p>
        </w:tc>
        <w:tc>
          <w:tcPr>
            <w:tcW w:w="1141" w:type="dxa"/>
          </w:tcPr>
          <w:p w14:paraId="0BFCEB75" w14:textId="0A879630" w:rsidR="005D72FE" w:rsidRPr="00E039A2" w:rsidRDefault="005D72FE" w:rsidP="005D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789C35C6" w14:textId="77777777" w:rsidR="009E54FB" w:rsidRDefault="00A54B6A" w:rsidP="005D72FE">
            <w:pPr>
              <w:pStyle w:val="a4"/>
              <w:shd w:val="clear" w:color="auto" w:fill="FFFFFF"/>
              <w:spacing w:before="100" w:beforeAutospacing="1" w:after="100" w:afterAutospacing="1"/>
              <w:ind w:left="71" w:hanging="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9E54FB">
              <w:rPr>
                <w:rFonts w:ascii="Times New Roman" w:hAnsi="Times New Roman" w:cs="Times New Roman"/>
                <w:sz w:val="24"/>
                <w:szCs w:val="24"/>
              </w:rPr>
              <w:t xml:space="preserve">часки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суми </w:t>
            </w:r>
            <w:r w:rsidR="009E54FB">
              <w:rPr>
                <w:rFonts w:ascii="Times New Roman" w:hAnsi="Times New Roman" w:cs="Times New Roman"/>
                <w:sz w:val="24"/>
                <w:szCs w:val="24"/>
              </w:rPr>
              <w:t>задоволених вимог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, за типом шкоди</w:t>
            </w:r>
            <w:r w:rsidR="009E5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7E4EFE" w14:textId="77777777" w:rsidR="009E54FB" w:rsidRDefault="009E54FB" w:rsidP="009E54FB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життю та здоров’ю;</w:t>
            </w:r>
          </w:p>
          <w:p w14:paraId="3EA8730A" w14:textId="5AE76E6F" w:rsidR="009E54FB" w:rsidRPr="009E54FB" w:rsidRDefault="009E54FB" w:rsidP="009E54FB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B">
              <w:rPr>
                <w:rFonts w:ascii="Times New Roman" w:hAnsi="Times New Roman" w:cs="Times New Roman"/>
                <w:sz w:val="24"/>
                <w:szCs w:val="24"/>
              </w:rPr>
              <w:t>шкоди, заподіяної майну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1E26C" w14:textId="406BA5F7" w:rsidR="005D72FE" w:rsidRPr="00E039A2" w:rsidRDefault="00A54B6A" w:rsidP="009E54FB">
            <w:pPr>
              <w:pStyle w:val="a4"/>
              <w:shd w:val="clear" w:color="auto" w:fill="FFFFFF"/>
              <w:spacing w:before="100" w:beforeAutospacing="1" w:after="100" w:afterAutospacing="1"/>
              <w:ind w:left="71" w:hanging="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суми </w:t>
            </w:r>
            <w:r w:rsidR="009E54FB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задоволених вимог відповідно до </w:t>
            </w:r>
            <w:r w:rsidR="009E54FB" w:rsidRPr="00E039A2">
              <w:rPr>
                <w:rFonts w:ascii="Times New Roman" w:hAnsi="Times New Roman" w:cs="Times New Roman"/>
                <w:sz w:val="24"/>
                <w:szCs w:val="24"/>
              </w:rPr>
              <w:t>внутрішніх договорів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4F720C03" w14:textId="06C743FC" w:rsidR="005D72FE" w:rsidRPr="00E039A2" w:rsidRDefault="005D72FE" w:rsidP="005D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B7B4CAB" w14:textId="2587D3DE" w:rsidR="005D72FE" w:rsidRPr="00E039A2" w:rsidRDefault="005D72FE" w:rsidP="005D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1F52BC" w:rsidRPr="00E039A2" w14:paraId="14C642CD" w14:textId="77777777" w:rsidTr="009B0ECB">
        <w:trPr>
          <w:trHeight w:val="1181"/>
        </w:trPr>
        <w:tc>
          <w:tcPr>
            <w:tcW w:w="630" w:type="dxa"/>
          </w:tcPr>
          <w:p w14:paraId="25D6917D" w14:textId="77777777" w:rsidR="001F52BC" w:rsidRPr="00E039A2" w:rsidRDefault="001F52BC" w:rsidP="001F52B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3983B82" w14:textId="45C11291" w:rsidR="001F52BC" w:rsidRPr="00E039A2" w:rsidRDefault="001F52BC" w:rsidP="001F5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сплачених вимог 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>ом укладення внутрішнього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(електронний, паперовий)</w:t>
            </w:r>
          </w:p>
        </w:tc>
        <w:tc>
          <w:tcPr>
            <w:tcW w:w="1141" w:type="dxa"/>
          </w:tcPr>
          <w:p w14:paraId="722FAE8F" w14:textId="2C4F49DF" w:rsidR="001F52BC" w:rsidRPr="00E039A2" w:rsidRDefault="001F52BC" w:rsidP="001F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54072316" w14:textId="410E41C3" w:rsidR="001F52BC" w:rsidRPr="00E039A2" w:rsidRDefault="001F52BC" w:rsidP="001F5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сплачених вимог за 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внутрішніми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договорами страхування, що завантажені на момент перегляду візуалізації до БД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 якої беруться дані для дашбордів. До показника включаються вимоги, які повністю сплачено </w:t>
            </w:r>
            <w:r w:rsidR="00031C5C">
              <w:rPr>
                <w:rFonts w:ascii="Times New Roman" w:hAnsi="Times New Roman" w:cs="Times New Roman"/>
                <w:sz w:val="24"/>
                <w:szCs w:val="24"/>
              </w:rPr>
              <w:t>зі статусом «Повністю сплачено».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3F122B" w14:textId="77777777" w:rsidR="00031C5C" w:rsidRDefault="001F52BC" w:rsidP="0003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останньої виплати за вимогою (рік/місяць), які входять в обраний період, за який відображаються данні на дашборді.</w:t>
            </w:r>
          </w:p>
          <w:p w14:paraId="3DD454AD" w14:textId="7B095CEE" w:rsidR="001F52BC" w:rsidRPr="00031C5C" w:rsidRDefault="001F52BC" w:rsidP="0003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5C">
              <w:rPr>
                <w:rFonts w:ascii="Times New Roman" w:hAnsi="Times New Roman" w:cs="Times New Roman"/>
                <w:sz w:val="24"/>
                <w:szCs w:val="24"/>
              </w:rPr>
              <w:t>Кількість сплачених вимог розподіляються на вимоги в розрізі типу договору (електронний, паперовий).</w:t>
            </w:r>
          </w:p>
        </w:tc>
        <w:tc>
          <w:tcPr>
            <w:tcW w:w="1371" w:type="dxa"/>
          </w:tcPr>
          <w:p w14:paraId="15C14D9D" w14:textId="74A43B00" w:rsidR="001F52BC" w:rsidRPr="00E039A2" w:rsidRDefault="001F52BC" w:rsidP="001F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3CB2E91" w14:textId="5B7866A9" w:rsidR="001F52BC" w:rsidRPr="00E039A2" w:rsidRDefault="001F52BC" w:rsidP="001F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1F52BC" w:rsidRPr="00E039A2" w14:paraId="64228C43" w14:textId="77777777" w:rsidTr="009B0ECB">
        <w:trPr>
          <w:trHeight w:val="1181"/>
        </w:trPr>
        <w:tc>
          <w:tcPr>
            <w:tcW w:w="630" w:type="dxa"/>
          </w:tcPr>
          <w:p w14:paraId="14FD68F3" w14:textId="77777777" w:rsidR="001F52BC" w:rsidRPr="00E039A2" w:rsidRDefault="001F52BC" w:rsidP="001F52B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8AFE7C6" w14:textId="321A92EA" w:rsidR="001F52BC" w:rsidRPr="00E039A2" w:rsidRDefault="001F52BC" w:rsidP="001F5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кількості 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сплачених вимог 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A533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>ом укладення внутрішнього</w:t>
            </w:r>
            <w:r w:rsidR="00CA533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="00CA533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(електронний, паперовий)</w:t>
            </w:r>
          </w:p>
        </w:tc>
        <w:tc>
          <w:tcPr>
            <w:tcW w:w="1141" w:type="dxa"/>
          </w:tcPr>
          <w:p w14:paraId="6F5B8B4A" w14:textId="22E9057E" w:rsidR="001F52BC" w:rsidRPr="00E039A2" w:rsidRDefault="001F52BC" w:rsidP="001F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403AF5D8" w14:textId="3EAF6946" w:rsidR="001F52BC" w:rsidRPr="00E039A2" w:rsidRDefault="001F52BC" w:rsidP="009A1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>частки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кільк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 xml:space="preserve">ості повністю сплачених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вимог 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A533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>ом укладення внутрішнього</w:t>
            </w:r>
            <w:r w:rsidR="00CA533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="00CA533E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(електронний, паперовий)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кількості </w:t>
            </w:r>
            <w:r w:rsidR="00CA533E">
              <w:rPr>
                <w:rFonts w:ascii="Times New Roman" w:hAnsi="Times New Roman" w:cs="Times New Roman"/>
                <w:sz w:val="24"/>
                <w:szCs w:val="24"/>
              </w:rPr>
              <w:t>задоволених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вимог за </w:t>
            </w:r>
            <w:r w:rsidR="009A1147">
              <w:rPr>
                <w:rFonts w:ascii="Times New Roman" w:hAnsi="Times New Roman" w:cs="Times New Roman"/>
                <w:sz w:val="24"/>
                <w:szCs w:val="24"/>
              </w:rPr>
              <w:t>внутрішніми</w:t>
            </w:r>
            <w:r w:rsidR="009A114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9A1147">
              <w:rPr>
                <w:rFonts w:ascii="Times New Roman" w:hAnsi="Times New Roman" w:cs="Times New Roman"/>
                <w:sz w:val="24"/>
                <w:szCs w:val="24"/>
              </w:rPr>
              <w:t>ами страхування</w:t>
            </w:r>
            <w:r w:rsidR="009A1147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14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той самий період.</w:t>
            </w:r>
          </w:p>
        </w:tc>
        <w:tc>
          <w:tcPr>
            <w:tcW w:w="1371" w:type="dxa"/>
          </w:tcPr>
          <w:p w14:paraId="30F63F3A" w14:textId="0FF7040E" w:rsidR="001F52BC" w:rsidRPr="00E039A2" w:rsidRDefault="001F52BC" w:rsidP="001F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71E47327" w14:textId="12633F84" w:rsidR="001F52BC" w:rsidRPr="00E039A2" w:rsidRDefault="001F52BC" w:rsidP="001F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050299" w:rsidRPr="00E039A2" w14:paraId="49681818" w14:textId="77777777" w:rsidTr="009B0ECB">
        <w:trPr>
          <w:trHeight w:val="1181"/>
        </w:trPr>
        <w:tc>
          <w:tcPr>
            <w:tcW w:w="630" w:type="dxa"/>
          </w:tcPr>
          <w:p w14:paraId="1C6BD22A" w14:textId="77777777" w:rsidR="00050299" w:rsidRPr="00E039A2" w:rsidRDefault="00050299" w:rsidP="0005029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F6A5758" w14:textId="28798F91" w:rsidR="00050299" w:rsidRPr="00E039A2" w:rsidRDefault="00741641" w:rsidP="00050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</w:t>
            </w:r>
            <w:r w:rsidR="00050299" w:rsidRPr="00741641">
              <w:rPr>
                <w:rFonts w:ascii="Times New Roman" w:hAnsi="Times New Roman" w:cs="Times New Roman"/>
                <w:sz w:val="24"/>
                <w:szCs w:val="24"/>
              </w:rPr>
              <w:t xml:space="preserve">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повністю </w:t>
            </w:r>
            <w:r w:rsidR="00050299" w:rsidRPr="00741641">
              <w:rPr>
                <w:rFonts w:ascii="Times New Roman" w:hAnsi="Times New Roman" w:cs="Times New Roman"/>
                <w:sz w:val="24"/>
                <w:szCs w:val="24"/>
              </w:rPr>
              <w:t>сплачен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50299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внутрішніх договорів страхування</w:t>
            </w:r>
            <w:r w:rsidR="00050299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укладення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(електронний, паперовий)</w:t>
            </w:r>
          </w:p>
        </w:tc>
        <w:tc>
          <w:tcPr>
            <w:tcW w:w="1141" w:type="dxa"/>
          </w:tcPr>
          <w:p w14:paraId="5DA5ACC0" w14:textId="525376EC" w:rsidR="00050299" w:rsidRPr="00E039A2" w:rsidRDefault="00050299" w:rsidP="0005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7075" w:type="dxa"/>
          </w:tcPr>
          <w:p w14:paraId="35A365EA" w14:textId="77777777" w:rsidR="00741641" w:rsidRDefault="00050299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</w:t>
            </w:r>
            <w:r w:rsidR="00741641">
              <w:rPr>
                <w:rFonts w:ascii="Times New Roman" w:hAnsi="Times New Roman" w:cs="Times New Roman"/>
                <w:sz w:val="24"/>
                <w:szCs w:val="24"/>
              </w:rPr>
              <w:t xml:space="preserve">загальну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суму </w:t>
            </w:r>
            <w:r w:rsidR="00741641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сплачен</w:t>
            </w:r>
            <w:r w:rsidR="0074164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страхов</w:t>
            </w:r>
            <w:r w:rsidR="00741641">
              <w:rPr>
                <w:rFonts w:ascii="Times New Roman" w:hAnsi="Times New Roman" w:cs="Times New Roman"/>
                <w:sz w:val="24"/>
                <w:szCs w:val="24"/>
              </w:rPr>
              <w:t>их виплат за обраний період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109739" w14:textId="1ABFA619" w:rsidR="00741641" w:rsidRPr="002532BD" w:rsidRDefault="00741641" w:rsidP="0074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розрахунок повинні потрапляти повністю сплачені страхові виплати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внутрішніми </w:t>
            </w: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договорами страхування: </w:t>
            </w:r>
          </w:p>
          <w:p w14:paraId="64864324" w14:textId="77777777" w:rsidR="00741641" w:rsidRPr="002532BD" w:rsidRDefault="00741641" w:rsidP="00741641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датою виплати за вимогою (рік, місяць) в обраний період;</w:t>
            </w:r>
          </w:p>
          <w:p w14:paraId="052C30DE" w14:textId="77777777" w:rsidR="00741641" w:rsidRDefault="00741641" w:rsidP="00784573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 статусом «Повністю сплачено»;</w:t>
            </w:r>
          </w:p>
          <w:p w14:paraId="522B7EAE" w14:textId="4C090472" w:rsidR="00050299" w:rsidRPr="00741641" w:rsidRDefault="00741641" w:rsidP="00741641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типом укладення (електронний, паперовий).</w:t>
            </w:r>
          </w:p>
        </w:tc>
        <w:tc>
          <w:tcPr>
            <w:tcW w:w="1371" w:type="dxa"/>
          </w:tcPr>
          <w:p w14:paraId="69A7CB06" w14:textId="048867CD" w:rsidR="00050299" w:rsidRPr="00E039A2" w:rsidRDefault="00050299" w:rsidP="0005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6524A202" w14:textId="0002C379" w:rsidR="00050299" w:rsidRPr="00E039A2" w:rsidRDefault="00050299" w:rsidP="0005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7C485421" w14:textId="77777777" w:rsidTr="009B0ECB">
        <w:trPr>
          <w:trHeight w:val="1181"/>
        </w:trPr>
        <w:tc>
          <w:tcPr>
            <w:tcW w:w="630" w:type="dxa"/>
          </w:tcPr>
          <w:p w14:paraId="397123BD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474ED64" w14:textId="4194CEA2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суми повністю сплачених вимог  відповідно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внутрішніх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страхування за типом укладення (електронний, паперовий)</w:t>
            </w:r>
          </w:p>
        </w:tc>
        <w:tc>
          <w:tcPr>
            <w:tcW w:w="1141" w:type="dxa"/>
          </w:tcPr>
          <w:p w14:paraId="54C3E61A" w14:textId="3C5463C0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340B07DE" w14:textId="4523620C" w:rsidR="00741641" w:rsidRPr="00E039A2" w:rsidRDefault="00741641" w:rsidP="00741641">
            <w:pPr>
              <w:pStyle w:val="a4"/>
              <w:shd w:val="clear" w:color="auto" w:fill="FFFFFF"/>
              <w:spacing w:before="100" w:beforeAutospacing="1" w:after="100" w:afterAutospacing="1"/>
              <w:ind w:left="71" w:hanging="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частки суми повністю сплачених вимог за типом укладення (електронний, паперовий) від загальної суми повністю сплачених вимог відповідно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внутрішніх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страхування.</w:t>
            </w:r>
          </w:p>
        </w:tc>
        <w:tc>
          <w:tcPr>
            <w:tcW w:w="1371" w:type="dxa"/>
          </w:tcPr>
          <w:p w14:paraId="263996E8" w14:textId="05119B94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A5F1229" w14:textId="0F8A2D19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120B7F7E" w14:textId="77777777" w:rsidTr="00CF35E7">
        <w:trPr>
          <w:trHeight w:val="868"/>
        </w:trPr>
        <w:tc>
          <w:tcPr>
            <w:tcW w:w="630" w:type="dxa"/>
          </w:tcPr>
          <w:p w14:paraId="7DD080C1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2E8553D" w14:textId="6F653AD9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сплачених вимог за строками виплати за шкоду, заподіяну майну</w:t>
            </w:r>
          </w:p>
        </w:tc>
        <w:tc>
          <w:tcPr>
            <w:tcW w:w="1141" w:type="dxa"/>
          </w:tcPr>
          <w:p w14:paraId="661AD901" w14:textId="621A9C77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6749CB2D" w14:textId="77777777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Враховуються повністю сплачені вимоги за ризиком «Шкода майну», виплати за якими потрапляють в діапазони по кількості днів, що минули від дати ДТП до дати остаточної виплати, а саме:</w:t>
            </w:r>
          </w:p>
          <w:p w14:paraId="15046307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до 60 днів; </w:t>
            </w:r>
          </w:p>
          <w:p w14:paraId="6457C9AD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61 до 90 днів; </w:t>
            </w:r>
          </w:p>
          <w:p w14:paraId="16E0CC4A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 91 до 120 днів; </w:t>
            </w:r>
          </w:p>
          <w:p w14:paraId="4909EF93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121 до 365 днів; </w:t>
            </w:r>
          </w:p>
          <w:p w14:paraId="428F8C9F" w14:textId="2D73804A" w:rsidR="00741641" w:rsidRPr="00CF35E7" w:rsidRDefault="00741641" w:rsidP="00CF35E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366 днів</w:t>
            </w:r>
            <w:r w:rsidR="00CF3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18128662" w14:textId="42F0DF76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265" w:type="dxa"/>
          </w:tcPr>
          <w:p w14:paraId="19BA102E" w14:textId="2DB98843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08AAF5BD" w14:textId="77777777" w:rsidTr="009B0ECB">
        <w:trPr>
          <w:trHeight w:val="1181"/>
        </w:trPr>
        <w:tc>
          <w:tcPr>
            <w:tcW w:w="630" w:type="dxa"/>
          </w:tcPr>
          <w:p w14:paraId="5E26C2E3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100F6E90" w14:textId="198F88F3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сплачених вимог за строками виплати від загальної кількості вимог за шкоду, заподіяну майну</w:t>
            </w:r>
          </w:p>
        </w:tc>
        <w:tc>
          <w:tcPr>
            <w:tcW w:w="1141" w:type="dxa"/>
          </w:tcPr>
          <w:p w14:paraId="3B113399" w14:textId="45EF94A1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1032F465" w14:textId="3C55D6F3" w:rsidR="00741641" w:rsidRPr="00E039A2" w:rsidRDefault="00CF35E7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="0074164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кільк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="00741641"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сплачених вимог за строками виплати (що зазначені нижче) від загальної кількості вимог за шкоду, заподіяну майну.</w:t>
            </w:r>
          </w:p>
          <w:p w14:paraId="0DD66DA8" w14:textId="77777777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Строки виплати, які враховуються:</w:t>
            </w:r>
          </w:p>
          <w:p w14:paraId="76398AE3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до 60 днів; </w:t>
            </w:r>
          </w:p>
          <w:p w14:paraId="189223E6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61 до 90 днів; </w:t>
            </w:r>
          </w:p>
          <w:p w14:paraId="3977E4BB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91 до 120 днів; </w:t>
            </w:r>
          </w:p>
          <w:p w14:paraId="478E99EC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від 121 до 365 днів; </w:t>
            </w:r>
          </w:p>
          <w:p w14:paraId="6749F158" w14:textId="59D5786D" w:rsidR="00741641" w:rsidRPr="00CF35E7" w:rsidRDefault="00741641" w:rsidP="00CF35E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366 днів.</w:t>
            </w:r>
          </w:p>
        </w:tc>
        <w:tc>
          <w:tcPr>
            <w:tcW w:w="1371" w:type="dxa"/>
          </w:tcPr>
          <w:p w14:paraId="1ABCA4F9" w14:textId="41AD3660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52119C6D" w14:textId="2D0BD805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240EF285" w14:textId="77777777" w:rsidTr="009B0ECB">
        <w:trPr>
          <w:trHeight w:val="1181"/>
        </w:trPr>
        <w:tc>
          <w:tcPr>
            <w:tcW w:w="630" w:type="dxa"/>
          </w:tcPr>
          <w:p w14:paraId="4BF458E6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803553B" w14:textId="32859E55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сплачених вимог за строками виплати за шкоду, заподіяну життю/здоров’ю</w:t>
            </w:r>
          </w:p>
        </w:tc>
        <w:tc>
          <w:tcPr>
            <w:tcW w:w="1141" w:type="dxa"/>
          </w:tcPr>
          <w:p w14:paraId="32E9A4EE" w14:textId="3B85705C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597CDC1A" w14:textId="77777777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Враховуються повністю сплачені вимоги за ризиком «Шкода життю та здоров’ю», виплати за якими потрапляють в діапазони по кількості днів, що минули від дати ДТП до дати остаточної виплати, а саме:</w:t>
            </w:r>
          </w:p>
          <w:p w14:paraId="2614BBFF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 546 днів (до 1,5 років);</w:t>
            </w:r>
          </w:p>
          <w:p w14:paraId="047CE45B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547 до 730 днів (від 1,5 до 2 років);</w:t>
            </w:r>
          </w:p>
          <w:p w14:paraId="46512BCF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731 до 1095 днів (від 2 до 3 років);</w:t>
            </w:r>
          </w:p>
          <w:p w14:paraId="330A793E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1096 до 1460 днів (від 3 до 4 років);</w:t>
            </w:r>
          </w:p>
          <w:p w14:paraId="02ED129D" w14:textId="51848EF9" w:rsidR="00741641" w:rsidRPr="005D5B82" w:rsidRDefault="00741641" w:rsidP="005D5B8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1461 днів (від 4 років).</w:t>
            </w:r>
          </w:p>
        </w:tc>
        <w:tc>
          <w:tcPr>
            <w:tcW w:w="1371" w:type="dxa"/>
          </w:tcPr>
          <w:p w14:paraId="5BEFC974" w14:textId="3A6AF4CF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19105EBB" w14:textId="343E7D7F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6E26D22F" w14:textId="77777777" w:rsidTr="009B0ECB">
        <w:trPr>
          <w:trHeight w:val="1181"/>
        </w:trPr>
        <w:tc>
          <w:tcPr>
            <w:tcW w:w="630" w:type="dxa"/>
          </w:tcPr>
          <w:p w14:paraId="6C7A8FD6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4ECF56F" w14:textId="4B17E45E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сплачених вимог за строками виплати від загальної кількості  вимог за шкоду, заподіяну життю/ здоров’ю</w:t>
            </w:r>
          </w:p>
        </w:tc>
        <w:tc>
          <w:tcPr>
            <w:tcW w:w="1141" w:type="dxa"/>
          </w:tcPr>
          <w:p w14:paraId="0190845C" w14:textId="2BCF31FE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1D004C75" w14:textId="23C5EEAD" w:rsidR="00741641" w:rsidRPr="00E039A2" w:rsidRDefault="00BF363D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кільк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641" w:rsidRPr="00E039A2">
              <w:rPr>
                <w:rFonts w:ascii="Times New Roman" w:hAnsi="Times New Roman" w:cs="Times New Roman"/>
                <w:sz w:val="24"/>
                <w:szCs w:val="24"/>
              </w:rPr>
              <w:t>сплачених вимог за строками виплати (що зазначені нижче) від загальної кількості вимог за шкоду, заподіяну життю/здоров’ю.</w:t>
            </w:r>
          </w:p>
          <w:p w14:paraId="2F81F906" w14:textId="77777777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Строки виплати, які враховуються:</w:t>
            </w:r>
          </w:p>
          <w:p w14:paraId="283B30D3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до 546 днів (до 1,5 років);</w:t>
            </w:r>
          </w:p>
          <w:p w14:paraId="01CCD9BC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547 до 730 днів (від 1,5 до 2 років);</w:t>
            </w:r>
          </w:p>
          <w:p w14:paraId="2AC9B4ED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731 до 1095 днів (від 2 до 3 років);</w:t>
            </w:r>
          </w:p>
          <w:p w14:paraId="172EA159" w14:textId="77777777" w:rsidR="00741641" w:rsidRPr="00E039A2" w:rsidRDefault="00741641" w:rsidP="0074164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1096 до 1460 днів (від 3 до 4 років);</w:t>
            </w:r>
          </w:p>
          <w:p w14:paraId="4B6C8A5B" w14:textId="60B5C00F" w:rsidR="00741641" w:rsidRPr="00BF363D" w:rsidRDefault="00741641" w:rsidP="00BF36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 1461 днів (від 4 років).</w:t>
            </w:r>
          </w:p>
        </w:tc>
        <w:tc>
          <w:tcPr>
            <w:tcW w:w="1371" w:type="dxa"/>
          </w:tcPr>
          <w:p w14:paraId="1E049C64" w14:textId="50B3462F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1F06386" w14:textId="089868CC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50597752" w14:textId="77777777" w:rsidTr="009B0ECB">
        <w:trPr>
          <w:trHeight w:val="1181"/>
        </w:trPr>
        <w:tc>
          <w:tcPr>
            <w:tcW w:w="630" w:type="dxa"/>
          </w:tcPr>
          <w:p w14:paraId="625A525A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EA0BA8B" w14:textId="77777777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Середній строк прийняття рішень за внутрішніми договорами страхування, окремо за страховими виплатами щодо:</w:t>
            </w:r>
          </w:p>
          <w:p w14:paraId="148F9027" w14:textId="77777777" w:rsidR="00741641" w:rsidRPr="00E039A2" w:rsidRDefault="00741641" w:rsidP="0074164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життю та здоров’ю;</w:t>
            </w:r>
          </w:p>
          <w:p w14:paraId="3E163B82" w14:textId="15D7D83E" w:rsidR="00741641" w:rsidRPr="00E039A2" w:rsidRDefault="00741641" w:rsidP="0074164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шкоди, заподіяної майну</w:t>
            </w:r>
          </w:p>
        </w:tc>
        <w:tc>
          <w:tcPr>
            <w:tcW w:w="1141" w:type="dxa"/>
          </w:tcPr>
          <w:p w14:paraId="75F5CAE2" w14:textId="5E663DFE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</w:t>
            </w:r>
          </w:p>
        </w:tc>
        <w:tc>
          <w:tcPr>
            <w:tcW w:w="7075" w:type="dxa"/>
          </w:tcPr>
          <w:p w14:paraId="3D40EE30" w14:textId="27418B33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Показник відображає середній строк врегулювання за вимогами від дати вимоги до дати прийняття</w:t>
            </w:r>
            <w:r w:rsidR="0017165E"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окремо за:</w:t>
            </w:r>
          </w:p>
          <w:p w14:paraId="5EB97A8B" w14:textId="64845147" w:rsidR="00741641" w:rsidRPr="00E039A2" w:rsidRDefault="00741641" w:rsidP="00741641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шкоду</w:t>
            </w:r>
            <w:r w:rsidR="00171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заподіяну життю та здоров’ю;</w:t>
            </w:r>
          </w:p>
          <w:p w14:paraId="7BCC19A0" w14:textId="432F0F1F" w:rsidR="00741641" w:rsidRPr="00E039A2" w:rsidRDefault="00741641" w:rsidP="00741641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шкоду</w:t>
            </w:r>
            <w:r w:rsidR="00171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заподіяну майну.</w:t>
            </w:r>
          </w:p>
          <w:p w14:paraId="43046E54" w14:textId="77777777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 розрахунок повинні потрапляти вимоги за внутрішніми договорами страхування:</w:t>
            </w:r>
          </w:p>
          <w:p w14:paraId="1C0966F5" w14:textId="39B5D0D3" w:rsidR="00741641" w:rsidRPr="00E039A2" w:rsidRDefault="00741641" w:rsidP="00741641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 датою прийняття рішення (</w:t>
            </w:r>
            <w:r w:rsidR="001716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ік, місяць) в обраному періоді;</w:t>
            </w:r>
          </w:p>
          <w:p w14:paraId="3642AF59" w14:textId="0BEDFA71" w:rsidR="00741641" w:rsidRPr="0017165E" w:rsidRDefault="00741641" w:rsidP="00741641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зі статусом вимоги "Прийнято рішення про виплату", «Повністю сплачено», «Врегульовано з нульовою виплатою», «Частково сплачено»</w:t>
            </w:r>
            <w:r w:rsidR="00171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374DBA55" w14:textId="59F906EA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BF20FEB" w14:textId="418B30AD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7CCFC8CF" w14:textId="77777777" w:rsidTr="0017165E">
        <w:trPr>
          <w:trHeight w:val="726"/>
        </w:trPr>
        <w:tc>
          <w:tcPr>
            <w:tcW w:w="630" w:type="dxa"/>
          </w:tcPr>
          <w:p w14:paraId="13437389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1DB41415" w14:textId="13651AC2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поданих до МТСБУ скарг на дії страховиків відповідно до внутрішніх договорів страхування  в розрізі основних причин подання скарг у розрізі задоволених/незадоволених скарг</w:t>
            </w:r>
          </w:p>
        </w:tc>
        <w:tc>
          <w:tcPr>
            <w:tcW w:w="1141" w:type="dxa"/>
          </w:tcPr>
          <w:p w14:paraId="20731DC8" w14:textId="28C04404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6F94FF3E" w14:textId="77777777" w:rsidR="00741641" w:rsidRPr="00E039A2" w:rsidRDefault="00741641" w:rsidP="00741641">
            <w:pPr>
              <w:pStyle w:val="a4"/>
              <w:shd w:val="clear" w:color="auto" w:fill="FFFFFF"/>
              <w:spacing w:before="100" w:beforeAutospacing="1" w:after="100" w:afterAutospacing="1"/>
              <w:ind w:left="71" w:hanging="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Показник відображає кількість отриманих скарг від потерпілих та страхувальників, що надійшли до МТСБУ на дії/бездіяльність страховика.</w:t>
            </w:r>
          </w:p>
          <w:p w14:paraId="0961C1D1" w14:textId="77777777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Враховуються скарги за договорами внутрішнього страхування за спеціалізацією «ОСЦПВ».</w:t>
            </w:r>
          </w:p>
          <w:p w14:paraId="29943A54" w14:textId="77777777" w:rsidR="00741641" w:rsidRPr="00E039A2" w:rsidRDefault="00741641" w:rsidP="007416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розрахунок повинні потрапляти скарги: </w:t>
            </w:r>
          </w:p>
          <w:p w14:paraId="368E619D" w14:textId="6E904568" w:rsidR="00741641" w:rsidRPr="00E039A2" w:rsidRDefault="00741641" w:rsidP="00741641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 датою реєстрації скарги в МТСБУ (</w:t>
            </w:r>
            <w:r w:rsidR="001716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ік, місяць), що входять в обраний період;</w:t>
            </w:r>
          </w:p>
          <w:p w14:paraId="0F438740" w14:textId="77777777" w:rsidR="00741641" w:rsidRPr="00E039A2" w:rsidRDefault="00741641" w:rsidP="00741641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за категоріями:</w:t>
            </w:r>
          </w:p>
          <w:p w14:paraId="2CA8531B" w14:textId="77777777" w:rsidR="00741641" w:rsidRPr="00E039A2" w:rsidRDefault="00741641" w:rsidP="00741641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зволікання;</w:t>
            </w:r>
          </w:p>
          <w:p w14:paraId="5088F6C5" w14:textId="77777777" w:rsidR="00741641" w:rsidRPr="00E039A2" w:rsidRDefault="00741641" w:rsidP="00741641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відмова;</w:t>
            </w:r>
          </w:p>
          <w:p w14:paraId="316FB3BE" w14:textId="77777777" w:rsidR="00741641" w:rsidRPr="00E039A2" w:rsidRDefault="00741641" w:rsidP="00741641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незгода з розміром страхової виплати;</w:t>
            </w:r>
          </w:p>
          <w:p w14:paraId="254F4123" w14:textId="77777777" w:rsidR="00741641" w:rsidRPr="00E039A2" w:rsidRDefault="00741641" w:rsidP="00741641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 статусом скарги:</w:t>
            </w:r>
          </w:p>
          <w:p w14:paraId="6C82AFA2" w14:textId="77777777" w:rsidR="00741641" w:rsidRPr="00E039A2" w:rsidRDefault="00741641" w:rsidP="00741641">
            <w:pPr>
              <w:pStyle w:val="a4"/>
              <w:shd w:val="clear" w:color="auto" w:fill="FFFFFF"/>
              <w:spacing w:before="100" w:beforeAutospacing="1" w:after="100" w:afterAutospacing="1"/>
              <w:ind w:left="75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1) задоволені скарги: «СК сплатила», «Прийнято рішення про виплату», «Скаргу відкликано»;</w:t>
            </w:r>
          </w:p>
          <w:p w14:paraId="40E38147" w14:textId="13F3FA34" w:rsidR="00741641" w:rsidRPr="00E039A2" w:rsidRDefault="00741641" w:rsidP="00741641">
            <w:pPr>
              <w:pStyle w:val="a4"/>
              <w:shd w:val="clear" w:color="auto" w:fill="FFFFFF"/>
              <w:spacing w:before="100" w:beforeAutospacing="1" w:after="100" w:afterAutospacing="1"/>
              <w:ind w:left="75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039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2) незадоволені скарги: «Направлено за належністю», «Даний спір може бути вирішений в судовому порядку», «МТСБУ не вбачає порушень», «Надано роз’яснення», «Страховик вибув з членів МТСБУ»</w:t>
            </w:r>
          </w:p>
          <w:p w14:paraId="6B520F16" w14:textId="72E345A7" w:rsidR="00741641" w:rsidRPr="00E039A2" w:rsidRDefault="00741641" w:rsidP="00741641">
            <w:pPr>
              <w:pStyle w:val="a4"/>
              <w:shd w:val="clear" w:color="auto" w:fill="FFFFFF"/>
              <w:spacing w:before="100" w:beforeAutospacing="1" w:after="100" w:afterAutospacing="1"/>
              <w:ind w:left="71" w:hanging="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розрахунку не враховуються скарги, що надійшли повторно в обраному періоді.</w:t>
            </w:r>
          </w:p>
        </w:tc>
        <w:tc>
          <w:tcPr>
            <w:tcW w:w="1371" w:type="dxa"/>
          </w:tcPr>
          <w:p w14:paraId="4619B71A" w14:textId="1CE66E26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265" w:type="dxa"/>
          </w:tcPr>
          <w:p w14:paraId="639240E0" w14:textId="4F1C768E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741641" w:rsidRPr="00E039A2" w14:paraId="16C4E4EF" w14:textId="77777777" w:rsidTr="005651F2">
        <w:trPr>
          <w:trHeight w:val="694"/>
        </w:trPr>
        <w:tc>
          <w:tcPr>
            <w:tcW w:w="630" w:type="dxa"/>
          </w:tcPr>
          <w:p w14:paraId="66A90C2E" w14:textId="77777777" w:rsidR="00741641" w:rsidRPr="00E039A2" w:rsidRDefault="00741641" w:rsidP="0074164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E452D21" w14:textId="68987320" w:rsidR="00741641" w:rsidRPr="00E039A2" w:rsidRDefault="00741641" w:rsidP="0074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Співвідношення кількості скарг до кількості сплачених вимог</w:t>
            </w:r>
          </w:p>
        </w:tc>
        <w:tc>
          <w:tcPr>
            <w:tcW w:w="1141" w:type="dxa"/>
          </w:tcPr>
          <w:p w14:paraId="3EE144D2" w14:textId="26A2E28E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7A6F5A61" w14:textId="6D88AF33" w:rsidR="00741641" w:rsidRPr="0017165E" w:rsidRDefault="00741641" w:rsidP="00171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Показник відображає співвідношення між кількістю зареєстрованих скарг та кількістю  повністю сплачених вимог</w:t>
            </w:r>
            <w:r w:rsidR="00171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1CEB2E1B" w14:textId="11FCFBC2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55486D2" w14:textId="3152F09C" w:rsidR="00741641" w:rsidRPr="00E039A2" w:rsidRDefault="00741641" w:rsidP="0074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</w:tbl>
    <w:p w14:paraId="71D77BCA" w14:textId="77777777" w:rsidR="0017165E" w:rsidRPr="0017165E" w:rsidRDefault="00145EFA" w:rsidP="0017165E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1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загальному показнику за всіма СК враховуються показники тільки за тими СК, що в обраний період були членами МТСБУ.</w:t>
      </w:r>
    </w:p>
    <w:p w14:paraId="5105DF5C" w14:textId="05142B8D" w:rsidR="00FE12E3" w:rsidRPr="0017165E" w:rsidRDefault="00FE12E3" w:rsidP="0017165E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1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Показник відображає данні, що на момент перегляду візуалізації завантажені до БД, з якої беруться дані для дашбордів.</w:t>
      </w:r>
    </w:p>
    <w:p w14:paraId="1D7FDDE0" w14:textId="5484AFA3" w:rsidR="00D5458F" w:rsidRPr="00E039A2" w:rsidRDefault="00D5458F" w:rsidP="0017165E">
      <w:pPr>
        <w:pStyle w:val="1"/>
        <w:numPr>
          <w:ilvl w:val="0"/>
          <w:numId w:val="45"/>
        </w:numPr>
      </w:pPr>
      <w:r w:rsidRPr="00E039A2">
        <w:t xml:space="preserve">Показники </w:t>
      </w:r>
      <w:r w:rsidR="0017165E">
        <w:t xml:space="preserve">регламентних </w:t>
      </w:r>
      <w:r w:rsidRPr="00E039A2">
        <w:t>виплат, що здійснює МТСБУ за договорами внутрішнього страхування</w:t>
      </w:r>
    </w:p>
    <w:tbl>
      <w:tblPr>
        <w:tblStyle w:val="af"/>
        <w:tblW w:w="15746" w:type="dxa"/>
        <w:tblInd w:w="-147" w:type="dxa"/>
        <w:tblLook w:val="04A0" w:firstRow="1" w:lastRow="0" w:firstColumn="1" w:lastColumn="0" w:noHBand="0" w:noVBand="1"/>
      </w:tblPr>
      <w:tblGrid>
        <w:gridCol w:w="709"/>
        <w:gridCol w:w="3867"/>
        <w:gridCol w:w="1141"/>
        <w:gridCol w:w="7041"/>
        <w:gridCol w:w="1418"/>
        <w:gridCol w:w="1570"/>
      </w:tblGrid>
      <w:tr w:rsidR="00D54C12" w:rsidRPr="00E039A2" w14:paraId="143BF2B2" w14:textId="77777777" w:rsidTr="18986787">
        <w:trPr>
          <w:trHeight w:val="989"/>
          <w:tblHeader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3307474" w14:textId="54164A02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867" w:type="dxa"/>
            <w:vMerge w:val="restart"/>
            <w:shd w:val="clear" w:color="auto" w:fill="D9D9D9" w:themeFill="background1" w:themeFillShade="D9"/>
            <w:vAlign w:val="center"/>
          </w:tcPr>
          <w:p w14:paraId="74F02BE7" w14:textId="46E34942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3CD12BBD" w14:textId="756FFF15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Одиниці виміру</w:t>
            </w:r>
          </w:p>
        </w:tc>
        <w:tc>
          <w:tcPr>
            <w:tcW w:w="7041" w:type="dxa"/>
            <w:vMerge w:val="restart"/>
            <w:shd w:val="clear" w:color="auto" w:fill="D9D9D9" w:themeFill="background1" w:themeFillShade="D9"/>
            <w:vAlign w:val="center"/>
          </w:tcPr>
          <w:p w14:paraId="5900EEE0" w14:textId="559E0344" w:rsidR="00D54C12" w:rsidRPr="00E039A2" w:rsidRDefault="00B33C23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</w:t>
            </w:r>
          </w:p>
        </w:tc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14:paraId="04DFAEA7" w14:textId="01A9CCE1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Відображення на дашборді</w:t>
            </w:r>
          </w:p>
        </w:tc>
      </w:tr>
      <w:tr w:rsidR="00D54C12" w:rsidRPr="00E039A2" w14:paraId="76000314" w14:textId="79FC49E1" w:rsidTr="18986787">
        <w:trPr>
          <w:trHeight w:val="989"/>
          <w:tblHeader/>
        </w:trPr>
        <w:tc>
          <w:tcPr>
            <w:tcW w:w="709" w:type="dxa"/>
            <w:vMerge/>
            <w:vAlign w:val="center"/>
          </w:tcPr>
          <w:p w14:paraId="75CC2DAC" w14:textId="060049A7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vMerge/>
            <w:vAlign w:val="center"/>
          </w:tcPr>
          <w:p w14:paraId="3501138D" w14:textId="7B069732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  <w:vAlign w:val="center"/>
          </w:tcPr>
          <w:p w14:paraId="05A22982" w14:textId="7DCB25A4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1" w:type="dxa"/>
            <w:vMerge/>
            <w:vAlign w:val="center"/>
          </w:tcPr>
          <w:p w14:paraId="13DF3BA6" w14:textId="301883CC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1E4A88" w14:textId="2BEBA4F1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по ринку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EAB33F3" w14:textId="26B9349D" w:rsidR="00D54C12" w:rsidRPr="00E039A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розрізі СК</w:t>
            </w:r>
          </w:p>
        </w:tc>
      </w:tr>
      <w:tr w:rsidR="00D54C12" w:rsidRPr="00E039A2" w14:paraId="152EB0D7" w14:textId="604585DD" w:rsidTr="18986787">
        <w:trPr>
          <w:trHeight w:val="569"/>
        </w:trPr>
        <w:tc>
          <w:tcPr>
            <w:tcW w:w="709" w:type="dxa"/>
          </w:tcPr>
          <w:p w14:paraId="135ED152" w14:textId="140D6883" w:rsidR="00D54C12" w:rsidRPr="00E039A2" w:rsidRDefault="00D54C12" w:rsidP="00D54C12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379102D8" w14:textId="5A3FEBFF" w:rsidR="00D54C12" w:rsidRPr="00E039A2" w:rsidRDefault="00D54C12" w:rsidP="00D5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поданих заяв про здійснення регламентної виплати</w:t>
            </w:r>
            <w:r w:rsidR="00903F0C">
              <w:rPr>
                <w:rFonts w:ascii="Times New Roman" w:hAnsi="Times New Roman" w:cs="Times New Roman"/>
                <w:sz w:val="24"/>
                <w:szCs w:val="24"/>
              </w:rPr>
              <w:t>, що здійснює МТСБУ з ФЗП</w:t>
            </w:r>
          </w:p>
        </w:tc>
        <w:tc>
          <w:tcPr>
            <w:tcW w:w="1141" w:type="dxa"/>
          </w:tcPr>
          <w:p w14:paraId="3E1E2ACD" w14:textId="537EF1ED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41" w:type="dxa"/>
          </w:tcPr>
          <w:p w14:paraId="4B65B8EA" w14:textId="0F8CD3C4" w:rsidR="00D54C12" w:rsidRPr="00E039A2" w:rsidRDefault="00B33C23" w:rsidP="00B33C23">
            <w:pPr>
              <w:pStyle w:val="af7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E039A2">
              <w:t>Показник відображає кількість поданих заяв про здійснення регламентної виплати, що здійснює МТСБУ</w:t>
            </w:r>
            <w:r w:rsidR="00903F0C">
              <w:t xml:space="preserve"> з ФЗП</w:t>
            </w:r>
            <w:r w:rsidRPr="00E039A2">
              <w:t>, за обраний період.</w:t>
            </w:r>
          </w:p>
          <w:p w14:paraId="20E081F8" w14:textId="77777777" w:rsidR="00903F0C" w:rsidRPr="00C42FC2" w:rsidRDefault="00903F0C" w:rsidP="00903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>кількість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8870F0" w14:textId="6611FC67" w:rsidR="00B33C23" w:rsidRPr="00903F0C" w:rsidRDefault="00903F0C" w:rsidP="009341A2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 w:themeColor="text1"/>
              </w:rPr>
              <w:t>з</w:t>
            </w:r>
            <w:r w:rsidR="00B33C23"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="00B33C23" w:rsidRPr="00E039A2">
              <w:rPr>
                <w:color w:val="000000" w:themeColor="text1"/>
              </w:rPr>
              <w:t xml:space="preserve">незастрахованих; </w:t>
            </w:r>
          </w:p>
          <w:p w14:paraId="479500B1" w14:textId="77777777" w:rsidR="00903F0C" w:rsidRPr="00E039A2" w:rsidRDefault="00903F0C" w:rsidP="00903F0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E039A2">
              <w:t xml:space="preserve"> </w:t>
            </w:r>
          </w:p>
          <w:p w14:paraId="0ED43142" w14:textId="77777777" w:rsidR="00903F0C" w:rsidRPr="00E039A2" w:rsidRDefault="00903F0C" w:rsidP="00903F0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1AE48288" w14:textId="1757E6AB" w:rsidR="00903F0C" w:rsidRPr="00903F0C" w:rsidRDefault="00903F0C" w:rsidP="009341A2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7891349">
              <w:rPr>
                <w:color w:val="000000" w:themeColor="text1"/>
              </w:rPr>
              <w:t>за страховиків-банкрутів;</w:t>
            </w:r>
          </w:p>
          <w:p w14:paraId="359CC2C6" w14:textId="297EF370" w:rsidR="57006249" w:rsidRDefault="57006249" w:rsidP="18986787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rPr>
                <w:color w:val="000000" w:themeColor="text1"/>
              </w:rPr>
            </w:pPr>
            <w:r w:rsidRPr="18986787">
              <w:rPr>
                <w:color w:val="000000" w:themeColor="text1"/>
              </w:rPr>
              <w:t>за страховиків, позбавлених членства;</w:t>
            </w:r>
          </w:p>
          <w:p w14:paraId="1790F4D1" w14:textId="4FF1953F" w:rsidR="5EEF413B" w:rsidRDefault="5EEF413B" w:rsidP="18986787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rPr>
                <w:color w:val="000000" w:themeColor="text1"/>
              </w:rPr>
            </w:pPr>
            <w:r w:rsidRPr="18986787">
              <w:rPr>
                <w:color w:val="000000" w:themeColor="text1"/>
              </w:rPr>
              <w:t>повернення гарантійного внеску;</w:t>
            </w:r>
          </w:p>
          <w:p w14:paraId="7B8F781D" w14:textId="4291BE44" w:rsidR="00903F0C" w:rsidRPr="00903F0C" w:rsidRDefault="00903F0C" w:rsidP="00903F0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у зв'язку з наданням ТЗ поліцейським, військовим чи медичним працівникам;</w:t>
            </w:r>
          </w:p>
          <w:p w14:paraId="4BB63010" w14:textId="77777777" w:rsidR="00B33C23" w:rsidRPr="007515FF" w:rsidRDefault="00B33C23" w:rsidP="00903F0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окремими категоріями громадян</w:t>
            </w:r>
            <w:r w:rsidR="00903F0C"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>(пільгова категорія)</w:t>
            </w:r>
            <w:r w:rsidR="00903F0C">
              <w:rPr>
                <w:color w:val="000000" w:themeColor="text1"/>
              </w:rPr>
              <w:t>.</w:t>
            </w:r>
          </w:p>
          <w:p w14:paraId="22CC5D94" w14:textId="275EAE3B" w:rsidR="007515FF" w:rsidRPr="00903F0C" w:rsidRDefault="007515FF" w:rsidP="007515FF">
            <w:pPr>
              <w:pStyle w:val="af7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lastRenderedPageBreak/>
              <w:t xml:space="preserve">Відбір даних здійснюється за датою </w:t>
            </w:r>
            <w:r>
              <w:t>подання заяви</w:t>
            </w:r>
            <w:r w:rsidRPr="00C42FC2">
              <w:t>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3821198E" w14:textId="2312221B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570" w:type="dxa"/>
          </w:tcPr>
          <w:p w14:paraId="662D625F" w14:textId="09B32B32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54C12" w:rsidRPr="00E039A2" w14:paraId="57B0B7B9" w14:textId="7623D6B6" w:rsidTr="18986787">
        <w:trPr>
          <w:trHeight w:val="1842"/>
        </w:trPr>
        <w:tc>
          <w:tcPr>
            <w:tcW w:w="709" w:type="dxa"/>
          </w:tcPr>
          <w:p w14:paraId="3B42D2D1" w14:textId="4813FB1F" w:rsidR="00D54C12" w:rsidRPr="00E039A2" w:rsidRDefault="00D54C12" w:rsidP="00D54C12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0D9E63EF" w14:textId="15FA29C8" w:rsidR="00D54C12" w:rsidRPr="00E039A2" w:rsidRDefault="00D54C12" w:rsidP="00D5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поданих заяв про здійснення регламентної виплати</w:t>
            </w:r>
            <w:r w:rsidR="000A7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C58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ФЗП</w:t>
            </w:r>
          </w:p>
        </w:tc>
        <w:tc>
          <w:tcPr>
            <w:tcW w:w="1141" w:type="dxa"/>
          </w:tcPr>
          <w:p w14:paraId="50194BF4" w14:textId="26648BB2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6C2AF5CA" w14:textId="7B71F943" w:rsidR="000A7C58" w:rsidRPr="00C42FC2" w:rsidRDefault="000A7C58" w:rsidP="000A7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Розраховується 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частка 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кількості поданих заяв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підстав 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від загальної кількості поданих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про здійснення регламентної виплати, що здійснюється МТСБУ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B7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ФЗП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242791" w14:textId="77777777" w:rsidR="000A7C58" w:rsidRPr="00C42FC2" w:rsidRDefault="000A7C58" w:rsidP="000A7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>кількість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8198BD" w14:textId="77777777" w:rsidR="000A7C58" w:rsidRPr="00903F0C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 w:themeColor="text1"/>
              </w:rPr>
              <w:t>з</w:t>
            </w:r>
            <w:r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 xml:space="preserve">незастрахованих; </w:t>
            </w:r>
          </w:p>
          <w:p w14:paraId="33CD3538" w14:textId="77777777" w:rsidR="000A7C58" w:rsidRPr="00E039A2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E039A2">
              <w:t xml:space="preserve"> </w:t>
            </w:r>
          </w:p>
          <w:p w14:paraId="627F85C6" w14:textId="77777777" w:rsidR="000A7C58" w:rsidRPr="00E039A2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513BF45D" w14:textId="77777777" w:rsidR="000A7C58" w:rsidRPr="00903F0C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>страховиків-банкрутів;</w:t>
            </w:r>
          </w:p>
          <w:p w14:paraId="041A8229" w14:textId="77777777" w:rsidR="000A7C58" w:rsidRPr="00903F0C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у зв'язку з наданням ТЗ поліцейським, військовим чи медичним працівникам;</w:t>
            </w:r>
          </w:p>
          <w:p w14:paraId="0800015E" w14:textId="77777777" w:rsidR="000A7C58" w:rsidRPr="007515FF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окремими категоріями громадян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>(пільгова категорія)</w:t>
            </w:r>
            <w:r>
              <w:rPr>
                <w:color w:val="000000" w:themeColor="text1"/>
              </w:rPr>
              <w:t>.</w:t>
            </w:r>
          </w:p>
          <w:p w14:paraId="510C15E4" w14:textId="087D4FDC" w:rsidR="00D54C12" w:rsidRPr="00E039A2" w:rsidRDefault="000A7C58" w:rsidP="000A7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Відбір даних здійснюється за датою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подання заяви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30EBD8FC" w14:textId="398CD849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57F0FC27" w14:textId="6B52280E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54C12" w:rsidRPr="00E039A2" w14:paraId="54AA2CB4" w14:textId="53063DB5" w:rsidTr="18986787">
        <w:trPr>
          <w:trHeight w:val="475"/>
        </w:trPr>
        <w:tc>
          <w:tcPr>
            <w:tcW w:w="709" w:type="dxa"/>
          </w:tcPr>
          <w:p w14:paraId="3EDAC14B" w14:textId="7A4FFE15" w:rsidR="00D54C12" w:rsidRPr="00E039A2" w:rsidRDefault="00D54C12" w:rsidP="00D54C12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693625FF" w14:textId="50733F04" w:rsidR="00D54C12" w:rsidRPr="00E039A2" w:rsidRDefault="00D54C12" w:rsidP="00D5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рішень про відмову в здійснення регламентних виплат</w:t>
            </w:r>
            <w:r w:rsidR="000A7C58">
              <w:rPr>
                <w:rFonts w:ascii="Times New Roman" w:hAnsi="Times New Roman" w:cs="Times New Roman"/>
                <w:sz w:val="24"/>
                <w:szCs w:val="24"/>
              </w:rPr>
              <w:t>, що здійснює МТСБУ з ФЗП</w:t>
            </w:r>
          </w:p>
        </w:tc>
        <w:tc>
          <w:tcPr>
            <w:tcW w:w="1141" w:type="dxa"/>
          </w:tcPr>
          <w:p w14:paraId="56AAC99F" w14:textId="6DBD290E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41" w:type="dxa"/>
          </w:tcPr>
          <w:p w14:paraId="744B6BF6" w14:textId="7F5DF813" w:rsidR="000A7C58" w:rsidRPr="00C42FC2" w:rsidRDefault="000A7C58" w:rsidP="000A7C58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</w:pPr>
            <w:r w:rsidRPr="00C42FC2">
              <w:t>Показник відображає кількість рішень про відмову за поданими заявами щодо регламентної виплати</w:t>
            </w:r>
            <w:r>
              <w:t>,</w:t>
            </w:r>
            <w:r w:rsidRPr="00C42FC2">
              <w:t xml:space="preserve"> що здійснюється МТСБУ</w:t>
            </w:r>
            <w:r>
              <w:t xml:space="preserve"> </w:t>
            </w:r>
            <w:r w:rsidRPr="00140B7E">
              <w:t>з Ф</w:t>
            </w:r>
            <w:r>
              <w:t>ЗП,</w:t>
            </w:r>
            <w:r w:rsidRPr="00C42FC2">
              <w:t xml:space="preserve"> за обраний період.</w:t>
            </w:r>
          </w:p>
          <w:p w14:paraId="0C79B3F5" w14:textId="77777777" w:rsidR="000A7C58" w:rsidRPr="00C42FC2" w:rsidRDefault="000A7C58" w:rsidP="000A7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 розрахунок повинні потрапляти рішен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про відмову:</w:t>
            </w:r>
          </w:p>
          <w:p w14:paraId="33F96D96" w14:textId="77777777" w:rsidR="000A7C58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0A7C58">
              <w:rPr>
                <w:color w:val="000000" w:themeColor="text1"/>
              </w:rPr>
              <w:t>з датою прийняття рішення (рік, місяць) в обраний період;</w:t>
            </w:r>
          </w:p>
          <w:p w14:paraId="02EDD416" w14:textId="77777777" w:rsidR="000A7C58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0A7C58">
              <w:rPr>
                <w:color w:val="000000" w:themeColor="text1"/>
              </w:rPr>
              <w:t>зі статусом справи Регламентної виплати  «Відмова».</w:t>
            </w:r>
          </w:p>
          <w:p w14:paraId="78EDF321" w14:textId="77777777" w:rsidR="000A7C58" w:rsidRPr="00C42FC2" w:rsidRDefault="000A7C58" w:rsidP="000A7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ться рішен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про відмову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5359B5" w14:textId="77777777" w:rsidR="000A7C58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 xml:space="preserve">незастрахованих; </w:t>
            </w:r>
          </w:p>
          <w:p w14:paraId="32A55244" w14:textId="77777777" w:rsidR="000A7C58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0A7C58">
              <w:rPr>
                <w:color w:val="000000" w:themeColor="text1"/>
              </w:rPr>
              <w:t xml:space="preserve"> </w:t>
            </w:r>
          </w:p>
          <w:p w14:paraId="0B51C88F" w14:textId="77777777" w:rsidR="000A7C58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5B87BEDC" w14:textId="77777777" w:rsidR="000A7C58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E039A2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>страховиків-банкрутів;</w:t>
            </w:r>
          </w:p>
          <w:p w14:paraId="01B1DE82" w14:textId="77777777" w:rsidR="000A7C58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E039A2">
              <w:rPr>
                <w:color w:val="000000" w:themeColor="text1"/>
              </w:rPr>
              <w:lastRenderedPageBreak/>
              <w:t>у зв'язку з наданням ТЗ поліцейським, військовим чи медичним працівникам;</w:t>
            </w:r>
          </w:p>
          <w:p w14:paraId="1A8AAA0B" w14:textId="6ADED2FE" w:rsidR="009341A2" w:rsidRPr="000A7C58" w:rsidRDefault="000A7C58" w:rsidP="000A7C58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E039A2">
              <w:rPr>
                <w:color w:val="000000" w:themeColor="text1"/>
              </w:rPr>
              <w:t>за окремими категоріями громадян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>(пільгова категорія)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2E3236FE" w14:textId="49D7A27D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570" w:type="dxa"/>
          </w:tcPr>
          <w:p w14:paraId="317A24EB" w14:textId="7081638F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54C12" w:rsidRPr="00E039A2" w14:paraId="0C715642" w14:textId="77777777" w:rsidTr="18986787">
        <w:trPr>
          <w:trHeight w:val="475"/>
        </w:trPr>
        <w:tc>
          <w:tcPr>
            <w:tcW w:w="709" w:type="dxa"/>
          </w:tcPr>
          <w:p w14:paraId="2703B2AE" w14:textId="77777777" w:rsidR="00D54C12" w:rsidRPr="00E039A2" w:rsidRDefault="00D54C12" w:rsidP="00D54C12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53EA76E8" w14:textId="256876B6" w:rsidR="00D54C12" w:rsidRPr="00E039A2" w:rsidRDefault="00D54C12" w:rsidP="00D5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рішень про відмову в здійснення регламентних виплат</w:t>
            </w:r>
            <w:r w:rsidR="00766249">
              <w:rPr>
                <w:rFonts w:ascii="Times New Roman" w:hAnsi="Times New Roman" w:cs="Times New Roman"/>
                <w:sz w:val="24"/>
                <w:szCs w:val="24"/>
              </w:rPr>
              <w:t>, що здійснює МТСБУ з ФЗП</w:t>
            </w:r>
          </w:p>
        </w:tc>
        <w:tc>
          <w:tcPr>
            <w:tcW w:w="1141" w:type="dxa"/>
          </w:tcPr>
          <w:p w14:paraId="64E076E0" w14:textId="1492D487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3FC28C00" w14:textId="3BAC4BE4" w:rsidR="00766249" w:rsidRPr="00702B41" w:rsidRDefault="00766249" w:rsidP="007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Розраховується як частка кількості рішень про відмову за окремою підставою поданих заяв від загальної кількості рішень про відмову в здійсненні регламентних виплат, що здійснюється МТСБУ з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1BB03" w14:textId="77777777" w:rsidR="00766249" w:rsidRPr="00702B41" w:rsidRDefault="00766249" w:rsidP="007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В розрахунок повинні потрапляти рішення про відмову:</w:t>
            </w:r>
          </w:p>
          <w:p w14:paraId="7CF021DA" w14:textId="77777777" w:rsidR="00766249" w:rsidRPr="00702B41" w:rsidRDefault="00766249" w:rsidP="00766249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з датою прийняття рішення (рік, місяць) в обраний період;</w:t>
            </w:r>
          </w:p>
          <w:p w14:paraId="234F9824" w14:textId="77777777" w:rsidR="00766249" w:rsidRPr="00702B41" w:rsidRDefault="00766249" w:rsidP="00766249">
            <w:pPr>
              <w:pStyle w:val="a4"/>
              <w:numPr>
                <w:ilvl w:val="0"/>
                <w:numId w:val="23"/>
              </w:numPr>
              <w:jc w:val="both"/>
              <w:rPr>
                <w:color w:val="000000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зі статусом справи Регламентної виплати  «Відмова».</w:t>
            </w:r>
          </w:p>
          <w:p w14:paraId="3F8C5EF1" w14:textId="77777777" w:rsidR="00766249" w:rsidRPr="00702B41" w:rsidRDefault="00766249" w:rsidP="007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Враховуються рішення про відмову у розрізі підстав поданих заяв:</w:t>
            </w:r>
          </w:p>
          <w:p w14:paraId="1AC208BF" w14:textId="77777777" w:rsidR="00766249" w:rsidRPr="00903F0C" w:rsidRDefault="00766249" w:rsidP="00766249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 w:themeColor="text1"/>
              </w:rPr>
              <w:t>з</w:t>
            </w:r>
            <w:r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 xml:space="preserve">незастрахованих; </w:t>
            </w:r>
          </w:p>
          <w:p w14:paraId="20D64056" w14:textId="77777777" w:rsidR="00766249" w:rsidRPr="00E039A2" w:rsidRDefault="00766249" w:rsidP="00766249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E039A2">
              <w:t xml:space="preserve"> </w:t>
            </w:r>
          </w:p>
          <w:p w14:paraId="566ED884" w14:textId="77777777" w:rsidR="00766249" w:rsidRPr="00E039A2" w:rsidRDefault="00766249" w:rsidP="00766249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75751F69" w14:textId="77777777" w:rsidR="00766249" w:rsidRPr="00903F0C" w:rsidRDefault="00766249" w:rsidP="00766249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>страховиків-банкрутів;</w:t>
            </w:r>
          </w:p>
          <w:p w14:paraId="2942E8B8" w14:textId="77777777" w:rsidR="00766249" w:rsidRPr="00903F0C" w:rsidRDefault="00766249" w:rsidP="00766249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у зв'язку з наданням ТЗ поліцейським, військовим чи медичним працівникам;</w:t>
            </w:r>
          </w:p>
          <w:p w14:paraId="5498EFDE" w14:textId="2B1BDCBE" w:rsidR="00D54C12" w:rsidRPr="00766249" w:rsidRDefault="00766249" w:rsidP="00766249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окремими категоріями громадян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>(пільгова категорія)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0A36F204" w14:textId="2ED55019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78EF392C" w14:textId="486E9F54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54C12" w:rsidRPr="00E039A2" w14:paraId="0F171341" w14:textId="35E70EE2" w:rsidTr="18986787">
        <w:trPr>
          <w:trHeight w:val="475"/>
        </w:trPr>
        <w:tc>
          <w:tcPr>
            <w:tcW w:w="709" w:type="dxa"/>
          </w:tcPr>
          <w:p w14:paraId="1F81E4E3" w14:textId="5FEFF9A3" w:rsidR="00D54C12" w:rsidRPr="00E039A2" w:rsidRDefault="00D54C12" w:rsidP="00D54C12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553696BB" w14:textId="6AB9BD6D" w:rsidR="00D54C12" w:rsidRPr="00E039A2" w:rsidRDefault="00D54C12" w:rsidP="00D5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Кількість прийнятих рішень про здійснення регламентних виплат (задоволення вимог)</w:t>
            </w:r>
            <w:r w:rsidR="00F824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42A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ФЗП</w:t>
            </w:r>
          </w:p>
        </w:tc>
        <w:tc>
          <w:tcPr>
            <w:tcW w:w="1141" w:type="dxa"/>
          </w:tcPr>
          <w:p w14:paraId="05B52C30" w14:textId="45A273EA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41" w:type="dxa"/>
          </w:tcPr>
          <w:p w14:paraId="519E7521" w14:textId="77777777" w:rsidR="00F8242A" w:rsidRPr="00C42FC2" w:rsidRDefault="00F8242A" w:rsidP="00F8242A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</w:pPr>
            <w:r w:rsidRPr="00C42FC2">
              <w:t xml:space="preserve">Показник відображає кількість </w:t>
            </w:r>
            <w:r>
              <w:t>задоволених вимог</w:t>
            </w:r>
            <w:r w:rsidRPr="00C42FC2">
              <w:t xml:space="preserve"> за обраний період.</w:t>
            </w:r>
          </w:p>
          <w:p w14:paraId="47005239" w14:textId="77777777" w:rsidR="00F8242A" w:rsidRPr="00C42FC2" w:rsidRDefault="00F8242A" w:rsidP="00F82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задоволені вимоги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E22664" w14:textId="77777777" w:rsidR="00F8242A" w:rsidRPr="00903F0C" w:rsidRDefault="00F8242A" w:rsidP="00F8242A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 w:themeColor="text1"/>
              </w:rPr>
              <w:t>з</w:t>
            </w:r>
            <w:r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 xml:space="preserve">незастрахованих; </w:t>
            </w:r>
          </w:p>
          <w:p w14:paraId="44E7BF24" w14:textId="77777777" w:rsidR="00F8242A" w:rsidRPr="00E039A2" w:rsidRDefault="00F8242A" w:rsidP="00F8242A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E039A2">
              <w:t xml:space="preserve"> </w:t>
            </w:r>
          </w:p>
          <w:p w14:paraId="099CA8D0" w14:textId="77777777" w:rsidR="00F8242A" w:rsidRPr="00E039A2" w:rsidRDefault="00F8242A" w:rsidP="00F8242A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5A04FA25" w14:textId="77777777" w:rsidR="00F8242A" w:rsidRPr="00903F0C" w:rsidRDefault="00F8242A" w:rsidP="00F8242A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>страховиків-банкрутів;</w:t>
            </w:r>
          </w:p>
          <w:p w14:paraId="0BFD3B54" w14:textId="77777777" w:rsidR="00F8242A" w:rsidRPr="00903F0C" w:rsidRDefault="00F8242A" w:rsidP="00F8242A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у зв'язку з наданням ТЗ поліцейським, військовим чи медичним працівникам;</w:t>
            </w:r>
          </w:p>
          <w:p w14:paraId="2830006D" w14:textId="0CD9CFD9" w:rsidR="00F8242A" w:rsidRPr="00F8242A" w:rsidRDefault="00F8242A" w:rsidP="00F8242A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 w:themeColor="text1"/>
              </w:rPr>
            </w:pPr>
            <w:r w:rsidRPr="00E039A2">
              <w:rPr>
                <w:color w:val="000000" w:themeColor="text1"/>
              </w:rPr>
              <w:lastRenderedPageBreak/>
              <w:t>за окремими категоріями громадян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>(пільгова категорія)</w:t>
            </w:r>
            <w:r>
              <w:rPr>
                <w:color w:val="000000" w:themeColor="text1"/>
              </w:rPr>
              <w:t>.</w:t>
            </w:r>
          </w:p>
          <w:p w14:paraId="002E664C" w14:textId="548D2459" w:rsidR="009341A2" w:rsidRPr="00E039A2" w:rsidRDefault="00F8242A" w:rsidP="00F8242A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t>Відбір даних здійснюється за датою виплати,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2C153807" w14:textId="56E347F5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570" w:type="dxa"/>
          </w:tcPr>
          <w:p w14:paraId="7C32C0D3" w14:textId="684C782A" w:rsidR="00D54C12" w:rsidRPr="00E039A2" w:rsidRDefault="00D54C12" w:rsidP="00D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3F2D6C" w:rsidRPr="00E039A2" w14:paraId="67F7EA26" w14:textId="77777777" w:rsidTr="18986787">
        <w:trPr>
          <w:trHeight w:val="449"/>
        </w:trPr>
        <w:tc>
          <w:tcPr>
            <w:tcW w:w="709" w:type="dxa"/>
          </w:tcPr>
          <w:p w14:paraId="77BA7F28" w14:textId="77777777" w:rsidR="003F2D6C" w:rsidRPr="00E039A2" w:rsidRDefault="003F2D6C" w:rsidP="003F2D6C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48AD2448" w14:textId="5E8B4D31" w:rsidR="003F2D6C" w:rsidRPr="00E039A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прийнятих рішень про здійснення регламентних виплат (задоволення вимог)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 здійснює МТСБУ з ФЗП</w:t>
            </w:r>
          </w:p>
        </w:tc>
        <w:tc>
          <w:tcPr>
            <w:tcW w:w="1141" w:type="dxa"/>
          </w:tcPr>
          <w:p w14:paraId="3555B6A6" w14:textId="7E9CBC55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4B465956" w14:textId="77777777" w:rsidR="003F2D6C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Розраховується 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кількості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задоволених вимог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за окремою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751F51" w14:textId="77777777" w:rsidR="003F2D6C" w:rsidRPr="00903F0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t xml:space="preserve"> </w:t>
            </w:r>
            <w:r>
              <w:rPr>
                <w:color w:val="000000" w:themeColor="text1"/>
              </w:rPr>
              <w:t>з</w:t>
            </w:r>
            <w:r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 xml:space="preserve">незастрахованих; </w:t>
            </w:r>
          </w:p>
          <w:p w14:paraId="033F2692" w14:textId="77777777" w:rsidR="003F2D6C" w:rsidRPr="00E039A2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E039A2">
              <w:t xml:space="preserve"> </w:t>
            </w:r>
          </w:p>
          <w:p w14:paraId="28B74EBC" w14:textId="77777777" w:rsidR="003F2D6C" w:rsidRPr="00E039A2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1B5455C6" w14:textId="77777777" w:rsidR="003F2D6C" w:rsidRPr="00903F0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>страховиків-банкрутів;</w:t>
            </w:r>
          </w:p>
          <w:p w14:paraId="21A42FB3" w14:textId="77777777" w:rsidR="003F2D6C" w:rsidRPr="003F2D6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у зв'язку з наданням ТЗ поліцейським, військовим чи медичним працівникам;</w:t>
            </w:r>
          </w:p>
          <w:p w14:paraId="00424829" w14:textId="09156EDD" w:rsidR="003F2D6C" w:rsidRPr="003F2D6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D6C">
              <w:rPr>
                <w:color w:val="000000" w:themeColor="text1"/>
              </w:rPr>
              <w:t>за окремими категоріями громадян (пільгова категорія)</w:t>
            </w:r>
            <w:r>
              <w:rPr>
                <w:color w:val="000000" w:themeColor="text1"/>
              </w:rPr>
              <w:t>;</w:t>
            </w:r>
          </w:p>
          <w:p w14:paraId="7E60266B" w14:textId="0E6CFA2E" w:rsidR="003F2D6C" w:rsidRPr="00C42FC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від загальної кількості задоволен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6D510" w14:textId="49AECD42" w:rsidR="003F2D6C" w:rsidRPr="00E039A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Відбір даних здійснюється за датою виплати, яка повинна потрапляти у період, за який візуалізуються данні.</w:t>
            </w:r>
          </w:p>
        </w:tc>
        <w:tc>
          <w:tcPr>
            <w:tcW w:w="1418" w:type="dxa"/>
          </w:tcPr>
          <w:p w14:paraId="386867EE" w14:textId="58AACE41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1867FA3E" w14:textId="2BB77C24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3F2D6C" w:rsidRPr="00E039A2" w14:paraId="6F76DF6E" w14:textId="77777777" w:rsidTr="18986787">
        <w:trPr>
          <w:trHeight w:val="449"/>
        </w:trPr>
        <w:tc>
          <w:tcPr>
            <w:tcW w:w="709" w:type="dxa"/>
          </w:tcPr>
          <w:p w14:paraId="197DEE44" w14:textId="77777777" w:rsidR="003F2D6C" w:rsidRPr="00E039A2" w:rsidRDefault="003F2D6C" w:rsidP="003F2D6C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0F2A5982" w14:textId="1110A639" w:rsidR="003F2D6C" w:rsidRPr="00E039A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Загальна сума сплачених регламентних виплат (задоволення вимог)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 здійснює МТСБУ з ФЗП</w:t>
            </w:r>
          </w:p>
        </w:tc>
        <w:tc>
          <w:tcPr>
            <w:tcW w:w="1141" w:type="dxa"/>
          </w:tcPr>
          <w:p w14:paraId="66B8898B" w14:textId="271A15FC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7041" w:type="dxa"/>
          </w:tcPr>
          <w:p w14:paraId="304EB1EA" w14:textId="77777777" w:rsidR="003F2D6C" w:rsidRPr="00C42FC2" w:rsidRDefault="003F2D6C" w:rsidP="003F2D6C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</w:pPr>
            <w:r w:rsidRPr="00C42FC2">
              <w:t xml:space="preserve">Показник відображає суму </w:t>
            </w:r>
            <w:r>
              <w:t xml:space="preserve">задоволених вимог, </w:t>
            </w:r>
            <w:r w:rsidRPr="00C42FC2">
              <w:t xml:space="preserve">які на момент перегляду візуалізації були завантажені до БД, з якої беруться дані для дашбордів. </w:t>
            </w:r>
          </w:p>
          <w:p w14:paraId="560C30CD" w14:textId="77777777" w:rsidR="003F2D6C" w:rsidRPr="00C42FC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задоволені вимоги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E06191" w14:textId="77777777" w:rsidR="003F2D6C" w:rsidRPr="00903F0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 w:themeColor="text1"/>
              </w:rPr>
              <w:t>з</w:t>
            </w:r>
            <w:r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 xml:space="preserve">незастрахованих; </w:t>
            </w:r>
          </w:p>
          <w:p w14:paraId="380BBD5C" w14:textId="77777777" w:rsidR="003F2D6C" w:rsidRPr="00E039A2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E039A2">
              <w:t xml:space="preserve"> </w:t>
            </w:r>
          </w:p>
          <w:p w14:paraId="356C496A" w14:textId="77777777" w:rsidR="003F2D6C" w:rsidRPr="00E039A2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16493CEE" w14:textId="77777777" w:rsidR="003F2D6C" w:rsidRPr="00903F0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>страховиків-банкрутів;</w:t>
            </w:r>
          </w:p>
          <w:p w14:paraId="12B32CA3" w14:textId="77777777" w:rsidR="003F2D6C" w:rsidRPr="003F2D6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у зв'язку з наданням ТЗ поліцейським, військовим чи медичним працівникам;</w:t>
            </w:r>
          </w:p>
          <w:p w14:paraId="1B57212D" w14:textId="38222898" w:rsidR="003F2D6C" w:rsidRPr="003F2D6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D6C">
              <w:rPr>
                <w:color w:val="000000" w:themeColor="text1"/>
              </w:rPr>
              <w:lastRenderedPageBreak/>
              <w:t>за окремими категоріями громадян (пільгова категорія)</w:t>
            </w:r>
            <w:r>
              <w:rPr>
                <w:color w:val="000000" w:themeColor="text1"/>
              </w:rPr>
              <w:t>.</w:t>
            </w:r>
          </w:p>
          <w:p w14:paraId="508197F9" w14:textId="78A073B1" w:rsidR="003F2D6C" w:rsidRPr="00E039A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Відбір даних здійснюється за датою виплати,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16B01CAD" w14:textId="39223377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570" w:type="dxa"/>
          </w:tcPr>
          <w:p w14:paraId="7D48DDEE" w14:textId="701D3385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3F2D6C" w:rsidRPr="00E039A2" w14:paraId="5BD6422C" w14:textId="77777777" w:rsidTr="18986787">
        <w:trPr>
          <w:trHeight w:val="449"/>
        </w:trPr>
        <w:tc>
          <w:tcPr>
            <w:tcW w:w="709" w:type="dxa"/>
          </w:tcPr>
          <w:p w14:paraId="3E66756C" w14:textId="77777777" w:rsidR="003F2D6C" w:rsidRPr="00E039A2" w:rsidRDefault="003F2D6C" w:rsidP="003F2D6C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7BB390D0" w14:textId="0C24334B" w:rsidR="003F2D6C" w:rsidRPr="00E039A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суми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сплачених регламентних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виплат (задоволення вимог)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 здійснює МТСБУ з ФЗП</w:t>
            </w:r>
          </w:p>
        </w:tc>
        <w:tc>
          <w:tcPr>
            <w:tcW w:w="1141" w:type="dxa"/>
          </w:tcPr>
          <w:p w14:paraId="32C780F0" w14:textId="1C8F32C1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49A4C06F" w14:textId="77777777" w:rsidR="003F2D6C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Розраховується 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суми задоволених вимог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за окремою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CB1219" w14:textId="77777777" w:rsidR="003F2D6C" w:rsidRPr="00903F0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 w:themeColor="text1"/>
              </w:rPr>
              <w:t>з</w:t>
            </w:r>
            <w:r w:rsidRPr="00E039A2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E039A2">
              <w:rPr>
                <w:color w:val="000000" w:themeColor="text1"/>
              </w:rPr>
              <w:t xml:space="preserve">незастрахованих; </w:t>
            </w:r>
          </w:p>
          <w:p w14:paraId="5182283D" w14:textId="77777777" w:rsidR="003F2D6C" w:rsidRPr="00E039A2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за невстановлений ТЗ;</w:t>
            </w:r>
            <w:r w:rsidRPr="00E039A2">
              <w:t xml:space="preserve"> </w:t>
            </w:r>
          </w:p>
          <w:p w14:paraId="094EA03A" w14:textId="77777777" w:rsidR="003F2D6C" w:rsidRPr="00E039A2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color w:val="000000"/>
              </w:rPr>
            </w:pPr>
            <w:r w:rsidRPr="00E039A2">
              <w:rPr>
                <w:color w:val="000000" w:themeColor="text1"/>
              </w:rPr>
              <w:t>у зв'язку з протиправними діями;</w:t>
            </w:r>
          </w:p>
          <w:p w14:paraId="28659269" w14:textId="77777777" w:rsidR="003F2D6C" w:rsidRPr="00903F0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>страховиків-банкрутів;</w:t>
            </w:r>
          </w:p>
          <w:p w14:paraId="5BAE889B" w14:textId="77777777" w:rsidR="003F2D6C" w:rsidRPr="003F2D6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A2">
              <w:rPr>
                <w:color w:val="000000" w:themeColor="text1"/>
              </w:rPr>
              <w:t>у зв'язку з наданням ТЗ поліцейським, військовим чи медичним працівникам;</w:t>
            </w:r>
          </w:p>
          <w:p w14:paraId="51BB8091" w14:textId="77777777" w:rsidR="003F2D6C" w:rsidRPr="003F2D6C" w:rsidRDefault="003F2D6C" w:rsidP="003F2D6C">
            <w:pPr>
              <w:pStyle w:val="af7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11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D6C">
              <w:rPr>
                <w:color w:val="000000" w:themeColor="text1"/>
              </w:rPr>
              <w:t>за окремими категоріями громадян (пільгова категорія)</w:t>
            </w:r>
            <w:r>
              <w:rPr>
                <w:color w:val="000000" w:themeColor="text1"/>
              </w:rPr>
              <w:t>;</w:t>
            </w:r>
          </w:p>
          <w:p w14:paraId="0A98D958" w14:textId="273F1EE1" w:rsidR="003F2D6C" w:rsidRPr="00C42FC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суми задоволених вимог</w:t>
            </w: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A36F4" w14:textId="24D6BFCA" w:rsidR="003F2D6C" w:rsidRPr="00E039A2" w:rsidRDefault="003F2D6C" w:rsidP="003F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>Відбір даних здійснюється за датою виплати, яка повинна потрапляти у період, за який візуалізуються данні.</w:t>
            </w:r>
          </w:p>
        </w:tc>
        <w:tc>
          <w:tcPr>
            <w:tcW w:w="1418" w:type="dxa"/>
          </w:tcPr>
          <w:p w14:paraId="5F0AF838" w14:textId="2B4E669C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42E1646B" w14:textId="79C33AB9" w:rsidR="003F2D6C" w:rsidRPr="00E039A2" w:rsidRDefault="003F2D6C" w:rsidP="003F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14:paraId="2AA910B0" w14:textId="77777777" w:rsidR="003F2D6C" w:rsidRPr="00905AE9" w:rsidRDefault="003F2D6C" w:rsidP="003F2D6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Дані для відображення на дашбордах беруться з окремої БД, до якої вони завантажуються з ЦБД. </w:t>
      </w:r>
    </w:p>
    <w:p w14:paraId="32F1F579" w14:textId="77777777" w:rsidR="003F2D6C" w:rsidRPr="00905AE9" w:rsidRDefault="003F2D6C" w:rsidP="003F2D6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Оновлення даних відбувається раз на тиждень. Дата, на яку оновлені дані, повинна відображатися у підписі на дашборді.</w:t>
      </w:r>
    </w:p>
    <w:p w14:paraId="0762EC04" w14:textId="77777777" w:rsidR="003F2D6C" w:rsidRPr="00905AE9" w:rsidRDefault="003F2D6C" w:rsidP="003F2D6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Показник відображає дані, що завантажені на момент перегляду візуалізації до БД, з якої беруться дані для дашбордів.</w:t>
      </w:r>
    </w:p>
    <w:p w14:paraId="6B93E937" w14:textId="77777777" w:rsidR="00CB7B9B" w:rsidRPr="00E039A2" w:rsidRDefault="00CB7B9B">
      <w:pPr>
        <w:rPr>
          <w:rFonts w:ascii="Times New Roman" w:hAnsi="Times New Roman" w:cs="Times New Roman"/>
        </w:rPr>
      </w:pPr>
    </w:p>
    <w:sectPr w:rsidR="00CB7B9B" w:rsidRPr="00E039A2" w:rsidSect="008D6555">
      <w:headerReference w:type="default" r:id="rId10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5F9DD" w14:textId="77777777" w:rsidR="002D1B3B" w:rsidRDefault="002D1B3B" w:rsidP="004073AB">
      <w:pPr>
        <w:spacing w:after="0" w:line="240" w:lineRule="auto"/>
      </w:pPr>
      <w:r>
        <w:separator/>
      </w:r>
    </w:p>
  </w:endnote>
  <w:endnote w:type="continuationSeparator" w:id="0">
    <w:p w14:paraId="6C725FAE" w14:textId="77777777" w:rsidR="002D1B3B" w:rsidRDefault="002D1B3B" w:rsidP="0040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1BBF7" w14:textId="77777777" w:rsidR="002D1B3B" w:rsidRDefault="002D1B3B" w:rsidP="004073AB">
      <w:pPr>
        <w:spacing w:after="0" w:line="240" w:lineRule="auto"/>
      </w:pPr>
      <w:r>
        <w:separator/>
      </w:r>
    </w:p>
  </w:footnote>
  <w:footnote w:type="continuationSeparator" w:id="0">
    <w:p w14:paraId="3D9E1653" w14:textId="77777777" w:rsidR="002D1B3B" w:rsidRDefault="002D1B3B" w:rsidP="0040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5896686"/>
      <w:docPartObj>
        <w:docPartGallery w:val="Page Numbers (Top of Page)"/>
        <w:docPartUnique/>
      </w:docPartObj>
    </w:sdtPr>
    <w:sdtEndPr/>
    <w:sdtContent>
      <w:p w14:paraId="50D4E515" w14:textId="19388875" w:rsidR="005D7A00" w:rsidRDefault="005D7A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8C82DCD" w14:textId="77777777" w:rsidR="005D7A00" w:rsidRDefault="005D7A0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091"/>
    <w:multiLevelType w:val="hybridMultilevel"/>
    <w:tmpl w:val="A00A1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6BF"/>
    <w:multiLevelType w:val="multilevel"/>
    <w:tmpl w:val="7CFA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70075E"/>
    <w:multiLevelType w:val="hybridMultilevel"/>
    <w:tmpl w:val="0C3012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32FE7"/>
    <w:multiLevelType w:val="hybridMultilevel"/>
    <w:tmpl w:val="E3A013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818"/>
    <w:multiLevelType w:val="hybridMultilevel"/>
    <w:tmpl w:val="80C43CF8"/>
    <w:lvl w:ilvl="0" w:tplc="3B326B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B50E3C"/>
    <w:multiLevelType w:val="hybridMultilevel"/>
    <w:tmpl w:val="0C301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7211"/>
    <w:multiLevelType w:val="hybridMultilevel"/>
    <w:tmpl w:val="239C87C4"/>
    <w:lvl w:ilvl="0" w:tplc="813A15B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787409E"/>
    <w:multiLevelType w:val="hybridMultilevel"/>
    <w:tmpl w:val="80C8D920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B05943"/>
    <w:multiLevelType w:val="hybridMultilevel"/>
    <w:tmpl w:val="58CE71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579E4"/>
    <w:multiLevelType w:val="hybridMultilevel"/>
    <w:tmpl w:val="D2BC193E"/>
    <w:lvl w:ilvl="0" w:tplc="0422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DD472E9"/>
    <w:multiLevelType w:val="hybridMultilevel"/>
    <w:tmpl w:val="41F23E5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6E23B0"/>
    <w:multiLevelType w:val="hybridMultilevel"/>
    <w:tmpl w:val="8DCC3B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1083891"/>
    <w:multiLevelType w:val="multilevel"/>
    <w:tmpl w:val="B22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B4C84"/>
    <w:multiLevelType w:val="multilevel"/>
    <w:tmpl w:val="4CCA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E41DD"/>
    <w:multiLevelType w:val="hybridMultilevel"/>
    <w:tmpl w:val="DDA21124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5" w15:restartNumberingAfterBreak="0">
    <w:nsid w:val="36452DA5"/>
    <w:multiLevelType w:val="hybridMultilevel"/>
    <w:tmpl w:val="A0BA9260"/>
    <w:lvl w:ilvl="0" w:tplc="915051D4">
      <w:numFmt w:val="bullet"/>
      <w:lvlText w:val="•"/>
      <w:lvlJc w:val="left"/>
      <w:pPr>
        <w:ind w:left="53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6" w15:restartNumberingAfterBreak="0">
    <w:nsid w:val="38ED21A5"/>
    <w:multiLevelType w:val="hybridMultilevel"/>
    <w:tmpl w:val="BFA22410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3B3F0F29"/>
    <w:multiLevelType w:val="multilevel"/>
    <w:tmpl w:val="B4966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0F8265A"/>
    <w:multiLevelType w:val="hybridMultilevel"/>
    <w:tmpl w:val="2B166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67E6"/>
    <w:multiLevelType w:val="multilevel"/>
    <w:tmpl w:val="5BE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21CAC"/>
    <w:multiLevelType w:val="hybridMultilevel"/>
    <w:tmpl w:val="4718D3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85038"/>
    <w:multiLevelType w:val="hybridMultilevel"/>
    <w:tmpl w:val="6FF45D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F133F"/>
    <w:multiLevelType w:val="multilevel"/>
    <w:tmpl w:val="4DF4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B15B32"/>
    <w:multiLevelType w:val="hybridMultilevel"/>
    <w:tmpl w:val="D2A482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D7A"/>
    <w:multiLevelType w:val="hybridMultilevel"/>
    <w:tmpl w:val="4148E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EF6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70DEC"/>
    <w:multiLevelType w:val="hybridMultilevel"/>
    <w:tmpl w:val="7BDE79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C3C17"/>
    <w:multiLevelType w:val="hybridMultilevel"/>
    <w:tmpl w:val="2B04C3D8"/>
    <w:lvl w:ilvl="0" w:tplc="3B326B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D1705B7"/>
    <w:multiLevelType w:val="multilevel"/>
    <w:tmpl w:val="EA40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786A58"/>
    <w:multiLevelType w:val="hybridMultilevel"/>
    <w:tmpl w:val="59BCD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E7FB3"/>
    <w:multiLevelType w:val="hybridMultilevel"/>
    <w:tmpl w:val="C80AA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938B6"/>
    <w:multiLevelType w:val="hybridMultilevel"/>
    <w:tmpl w:val="ACC81956"/>
    <w:lvl w:ilvl="0" w:tplc="4E50D944">
      <w:start w:val="1"/>
      <w:numFmt w:val="decimal"/>
      <w:lvlText w:val="%1)"/>
      <w:lvlJc w:val="left"/>
      <w:pPr>
        <w:ind w:left="114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5900BC2"/>
    <w:multiLevelType w:val="multilevel"/>
    <w:tmpl w:val="7D14D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85C50B4"/>
    <w:multiLevelType w:val="hybridMultilevel"/>
    <w:tmpl w:val="BB86B44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8991799"/>
    <w:multiLevelType w:val="hybridMultilevel"/>
    <w:tmpl w:val="2F24C8DC"/>
    <w:lvl w:ilvl="0" w:tplc="3B326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AAD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24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2E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2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45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4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4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AB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32AA7"/>
    <w:multiLevelType w:val="hybridMultilevel"/>
    <w:tmpl w:val="0DD64382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55175A4"/>
    <w:multiLevelType w:val="hybridMultilevel"/>
    <w:tmpl w:val="C46CFDF2"/>
    <w:lvl w:ilvl="0" w:tplc="0422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6" w15:restartNumberingAfterBreak="0">
    <w:nsid w:val="77885EC1"/>
    <w:multiLevelType w:val="hybridMultilevel"/>
    <w:tmpl w:val="4E46491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743E2"/>
    <w:multiLevelType w:val="hybridMultilevel"/>
    <w:tmpl w:val="115A29E4"/>
    <w:lvl w:ilvl="0" w:tplc="915051D4">
      <w:numFmt w:val="bullet"/>
      <w:lvlText w:val="•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8" w15:restartNumberingAfterBreak="0">
    <w:nsid w:val="7A6968B6"/>
    <w:multiLevelType w:val="hybridMultilevel"/>
    <w:tmpl w:val="92B6E4A8"/>
    <w:lvl w:ilvl="0" w:tplc="915051D4">
      <w:numFmt w:val="bullet"/>
      <w:lvlText w:val="•"/>
      <w:lvlJc w:val="left"/>
      <w:pPr>
        <w:ind w:left="53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61727"/>
    <w:multiLevelType w:val="hybridMultilevel"/>
    <w:tmpl w:val="E3C45F8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A77737"/>
    <w:multiLevelType w:val="hybridMultilevel"/>
    <w:tmpl w:val="B794414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20"/>
  </w:num>
  <w:num w:numId="4">
    <w:abstractNumId w:val="0"/>
  </w:num>
  <w:num w:numId="5">
    <w:abstractNumId w:val="24"/>
  </w:num>
  <w:num w:numId="6">
    <w:abstractNumId w:val="2"/>
  </w:num>
  <w:num w:numId="7">
    <w:abstractNumId w:val="8"/>
  </w:num>
  <w:num w:numId="8">
    <w:abstractNumId w:val="15"/>
  </w:num>
  <w:num w:numId="9">
    <w:abstractNumId w:val="38"/>
  </w:num>
  <w:num w:numId="10">
    <w:abstractNumId w:val="37"/>
  </w:num>
  <w:num w:numId="11">
    <w:abstractNumId w:val="22"/>
  </w:num>
  <w:num w:numId="12">
    <w:abstractNumId w:val="12"/>
  </w:num>
  <w:num w:numId="13">
    <w:abstractNumId w:val="19"/>
  </w:num>
  <w:num w:numId="14">
    <w:abstractNumId w:val="13"/>
  </w:num>
  <w:num w:numId="15">
    <w:abstractNumId w:val="14"/>
  </w:num>
  <w:num w:numId="16">
    <w:abstractNumId w:val="27"/>
  </w:num>
  <w:num w:numId="17">
    <w:abstractNumId w:val="27"/>
  </w:num>
  <w:num w:numId="18">
    <w:abstractNumId w:val="27"/>
  </w:num>
  <w:num w:numId="19">
    <w:abstractNumId w:val="27"/>
  </w:num>
  <w:num w:numId="20">
    <w:abstractNumId w:val="27"/>
  </w:num>
  <w:num w:numId="21">
    <w:abstractNumId w:val="27"/>
  </w:num>
  <w:num w:numId="22">
    <w:abstractNumId w:val="35"/>
  </w:num>
  <w:num w:numId="23">
    <w:abstractNumId w:val="7"/>
  </w:num>
  <w:num w:numId="24">
    <w:abstractNumId w:val="34"/>
  </w:num>
  <w:num w:numId="25">
    <w:abstractNumId w:val="11"/>
  </w:num>
  <w:num w:numId="26">
    <w:abstractNumId w:val="32"/>
  </w:num>
  <w:num w:numId="27">
    <w:abstractNumId w:val="10"/>
  </w:num>
  <w:num w:numId="28">
    <w:abstractNumId w:val="31"/>
  </w:num>
  <w:num w:numId="29">
    <w:abstractNumId w:val="39"/>
  </w:num>
  <w:num w:numId="30">
    <w:abstractNumId w:val="40"/>
  </w:num>
  <w:num w:numId="31">
    <w:abstractNumId w:val="6"/>
  </w:num>
  <w:num w:numId="32">
    <w:abstractNumId w:val="30"/>
  </w:num>
  <w:num w:numId="33">
    <w:abstractNumId w:val="17"/>
  </w:num>
  <w:num w:numId="34">
    <w:abstractNumId w:val="1"/>
  </w:num>
  <w:num w:numId="35">
    <w:abstractNumId w:val="23"/>
  </w:num>
  <w:num w:numId="36">
    <w:abstractNumId w:val="18"/>
  </w:num>
  <w:num w:numId="37">
    <w:abstractNumId w:val="25"/>
  </w:num>
  <w:num w:numId="38">
    <w:abstractNumId w:val="5"/>
  </w:num>
  <w:num w:numId="39">
    <w:abstractNumId w:val="16"/>
  </w:num>
  <w:num w:numId="40">
    <w:abstractNumId w:val="29"/>
  </w:num>
  <w:num w:numId="41">
    <w:abstractNumId w:val="3"/>
  </w:num>
  <w:num w:numId="42">
    <w:abstractNumId w:val="21"/>
  </w:num>
  <w:num w:numId="43">
    <w:abstractNumId w:val="4"/>
  </w:num>
  <w:num w:numId="44">
    <w:abstractNumId w:val="9"/>
  </w:num>
  <w:num w:numId="45">
    <w:abstractNumId w:val="2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EE"/>
    <w:rsid w:val="00012866"/>
    <w:rsid w:val="00012CE6"/>
    <w:rsid w:val="00020F9A"/>
    <w:rsid w:val="00021514"/>
    <w:rsid w:val="00021679"/>
    <w:rsid w:val="00024F7A"/>
    <w:rsid w:val="000254E1"/>
    <w:rsid w:val="00031C5C"/>
    <w:rsid w:val="00031E57"/>
    <w:rsid w:val="000354DB"/>
    <w:rsid w:val="0004171D"/>
    <w:rsid w:val="000446B5"/>
    <w:rsid w:val="00050299"/>
    <w:rsid w:val="00052CC7"/>
    <w:rsid w:val="00061D02"/>
    <w:rsid w:val="0007047C"/>
    <w:rsid w:val="000759A6"/>
    <w:rsid w:val="00080795"/>
    <w:rsid w:val="00081261"/>
    <w:rsid w:val="0008541C"/>
    <w:rsid w:val="0009481D"/>
    <w:rsid w:val="000A0E30"/>
    <w:rsid w:val="000A4FD8"/>
    <w:rsid w:val="000A7C58"/>
    <w:rsid w:val="000B7B9F"/>
    <w:rsid w:val="000C00FD"/>
    <w:rsid w:val="000C191F"/>
    <w:rsid w:val="000C4D83"/>
    <w:rsid w:val="000C7455"/>
    <w:rsid w:val="000D0C6C"/>
    <w:rsid w:val="000E43FF"/>
    <w:rsid w:val="000E64E4"/>
    <w:rsid w:val="000E6BE9"/>
    <w:rsid w:val="000F48D4"/>
    <w:rsid w:val="00100796"/>
    <w:rsid w:val="00103C06"/>
    <w:rsid w:val="00103D22"/>
    <w:rsid w:val="00113AF8"/>
    <w:rsid w:val="001226A0"/>
    <w:rsid w:val="00123226"/>
    <w:rsid w:val="001269EF"/>
    <w:rsid w:val="00131898"/>
    <w:rsid w:val="00135024"/>
    <w:rsid w:val="001369C3"/>
    <w:rsid w:val="001401C0"/>
    <w:rsid w:val="0014057D"/>
    <w:rsid w:val="00144F9E"/>
    <w:rsid w:val="001452F7"/>
    <w:rsid w:val="00145EFA"/>
    <w:rsid w:val="00150C63"/>
    <w:rsid w:val="0016523C"/>
    <w:rsid w:val="0017165E"/>
    <w:rsid w:val="00173ED5"/>
    <w:rsid w:val="00175975"/>
    <w:rsid w:val="00190CEA"/>
    <w:rsid w:val="001B68F4"/>
    <w:rsid w:val="001B7F45"/>
    <w:rsid w:val="001C374A"/>
    <w:rsid w:val="001C7225"/>
    <w:rsid w:val="001D236E"/>
    <w:rsid w:val="001D6905"/>
    <w:rsid w:val="001E00FE"/>
    <w:rsid w:val="001E55AB"/>
    <w:rsid w:val="001F0182"/>
    <w:rsid w:val="001F07A1"/>
    <w:rsid w:val="001F2774"/>
    <w:rsid w:val="001F52BC"/>
    <w:rsid w:val="00202D6F"/>
    <w:rsid w:val="00212B01"/>
    <w:rsid w:val="002174B9"/>
    <w:rsid w:val="002203F5"/>
    <w:rsid w:val="002327D9"/>
    <w:rsid w:val="002352C9"/>
    <w:rsid w:val="002565AF"/>
    <w:rsid w:val="002601CC"/>
    <w:rsid w:val="00273EA0"/>
    <w:rsid w:val="002803AF"/>
    <w:rsid w:val="002930F2"/>
    <w:rsid w:val="00295C3F"/>
    <w:rsid w:val="00296B3C"/>
    <w:rsid w:val="002A1834"/>
    <w:rsid w:val="002A6230"/>
    <w:rsid w:val="002A6396"/>
    <w:rsid w:val="002A6F4A"/>
    <w:rsid w:val="002C655D"/>
    <w:rsid w:val="002C68D2"/>
    <w:rsid w:val="002D1B3B"/>
    <w:rsid w:val="002D2B2E"/>
    <w:rsid w:val="002D2E40"/>
    <w:rsid w:val="002D3AF6"/>
    <w:rsid w:val="002D6210"/>
    <w:rsid w:val="002D63BE"/>
    <w:rsid w:val="002D7A0B"/>
    <w:rsid w:val="002E1B7D"/>
    <w:rsid w:val="002E4F69"/>
    <w:rsid w:val="002E5170"/>
    <w:rsid w:val="002F10EF"/>
    <w:rsid w:val="002F1C3F"/>
    <w:rsid w:val="002F3282"/>
    <w:rsid w:val="002F4C6B"/>
    <w:rsid w:val="002F53BB"/>
    <w:rsid w:val="002F6E11"/>
    <w:rsid w:val="00311388"/>
    <w:rsid w:val="003278A1"/>
    <w:rsid w:val="003359E5"/>
    <w:rsid w:val="0034197D"/>
    <w:rsid w:val="003505CF"/>
    <w:rsid w:val="003573C3"/>
    <w:rsid w:val="0037112B"/>
    <w:rsid w:val="003731A6"/>
    <w:rsid w:val="003734E4"/>
    <w:rsid w:val="003765E0"/>
    <w:rsid w:val="0038138D"/>
    <w:rsid w:val="00381873"/>
    <w:rsid w:val="00383387"/>
    <w:rsid w:val="003840FA"/>
    <w:rsid w:val="00385D2B"/>
    <w:rsid w:val="00387347"/>
    <w:rsid w:val="00393D2D"/>
    <w:rsid w:val="003942FF"/>
    <w:rsid w:val="00394B4E"/>
    <w:rsid w:val="00396E24"/>
    <w:rsid w:val="003A5414"/>
    <w:rsid w:val="003A6110"/>
    <w:rsid w:val="003B09BB"/>
    <w:rsid w:val="003B1AEB"/>
    <w:rsid w:val="003B44AE"/>
    <w:rsid w:val="003D1976"/>
    <w:rsid w:val="003D1FBC"/>
    <w:rsid w:val="003D6F03"/>
    <w:rsid w:val="003E0CC2"/>
    <w:rsid w:val="003E7862"/>
    <w:rsid w:val="003F2B4F"/>
    <w:rsid w:val="003F2D6C"/>
    <w:rsid w:val="003F40FB"/>
    <w:rsid w:val="003F6046"/>
    <w:rsid w:val="003F7C02"/>
    <w:rsid w:val="004017B6"/>
    <w:rsid w:val="00404F24"/>
    <w:rsid w:val="004073AB"/>
    <w:rsid w:val="0041680B"/>
    <w:rsid w:val="0042090A"/>
    <w:rsid w:val="0042411C"/>
    <w:rsid w:val="0042494B"/>
    <w:rsid w:val="004319FB"/>
    <w:rsid w:val="00434164"/>
    <w:rsid w:val="0044682B"/>
    <w:rsid w:val="00447D66"/>
    <w:rsid w:val="004505AA"/>
    <w:rsid w:val="00454E14"/>
    <w:rsid w:val="00464276"/>
    <w:rsid w:val="0047692F"/>
    <w:rsid w:val="00480042"/>
    <w:rsid w:val="00481B83"/>
    <w:rsid w:val="004924DC"/>
    <w:rsid w:val="004A44D1"/>
    <w:rsid w:val="004B66AC"/>
    <w:rsid w:val="004B66E2"/>
    <w:rsid w:val="004C3121"/>
    <w:rsid w:val="004D070B"/>
    <w:rsid w:val="004D1348"/>
    <w:rsid w:val="004D2AF5"/>
    <w:rsid w:val="004D4274"/>
    <w:rsid w:val="004D776D"/>
    <w:rsid w:val="004E157E"/>
    <w:rsid w:val="004F017C"/>
    <w:rsid w:val="004F0354"/>
    <w:rsid w:val="004F6E34"/>
    <w:rsid w:val="00503369"/>
    <w:rsid w:val="00514D04"/>
    <w:rsid w:val="005227D9"/>
    <w:rsid w:val="005250A5"/>
    <w:rsid w:val="00525EEA"/>
    <w:rsid w:val="00530F9E"/>
    <w:rsid w:val="00543E03"/>
    <w:rsid w:val="005518F3"/>
    <w:rsid w:val="005651F2"/>
    <w:rsid w:val="00566CE8"/>
    <w:rsid w:val="00581525"/>
    <w:rsid w:val="00586199"/>
    <w:rsid w:val="00594D53"/>
    <w:rsid w:val="005A446B"/>
    <w:rsid w:val="005A4470"/>
    <w:rsid w:val="005A6635"/>
    <w:rsid w:val="005C2D6B"/>
    <w:rsid w:val="005C7933"/>
    <w:rsid w:val="005D530D"/>
    <w:rsid w:val="005D5B82"/>
    <w:rsid w:val="005D72FE"/>
    <w:rsid w:val="005D7A00"/>
    <w:rsid w:val="005E0C96"/>
    <w:rsid w:val="005E50C0"/>
    <w:rsid w:val="005F354D"/>
    <w:rsid w:val="00600CBC"/>
    <w:rsid w:val="006014D0"/>
    <w:rsid w:val="0060156F"/>
    <w:rsid w:val="006111F4"/>
    <w:rsid w:val="006113B9"/>
    <w:rsid w:val="00614C3E"/>
    <w:rsid w:val="00625E55"/>
    <w:rsid w:val="00631B9C"/>
    <w:rsid w:val="00631F19"/>
    <w:rsid w:val="006331E7"/>
    <w:rsid w:val="006350DE"/>
    <w:rsid w:val="006545C7"/>
    <w:rsid w:val="00656A1B"/>
    <w:rsid w:val="00662C96"/>
    <w:rsid w:val="00664104"/>
    <w:rsid w:val="0066738C"/>
    <w:rsid w:val="006826C1"/>
    <w:rsid w:val="00684286"/>
    <w:rsid w:val="00686B69"/>
    <w:rsid w:val="00691CC8"/>
    <w:rsid w:val="006A4B09"/>
    <w:rsid w:val="006B4D88"/>
    <w:rsid w:val="006C5677"/>
    <w:rsid w:val="006C63BE"/>
    <w:rsid w:val="006E1B16"/>
    <w:rsid w:val="006E1CFB"/>
    <w:rsid w:val="006E28F3"/>
    <w:rsid w:val="006E4BE8"/>
    <w:rsid w:val="006F2CE6"/>
    <w:rsid w:val="006F5C07"/>
    <w:rsid w:val="006F7CC3"/>
    <w:rsid w:val="0071647B"/>
    <w:rsid w:val="00733CC0"/>
    <w:rsid w:val="0073572D"/>
    <w:rsid w:val="00741641"/>
    <w:rsid w:val="00747E88"/>
    <w:rsid w:val="007515FF"/>
    <w:rsid w:val="00760A3B"/>
    <w:rsid w:val="00766249"/>
    <w:rsid w:val="0077529E"/>
    <w:rsid w:val="007869A7"/>
    <w:rsid w:val="00787DE8"/>
    <w:rsid w:val="007A0A98"/>
    <w:rsid w:val="007A1BD6"/>
    <w:rsid w:val="007B3AB1"/>
    <w:rsid w:val="007B50FD"/>
    <w:rsid w:val="007B647E"/>
    <w:rsid w:val="007B7EC3"/>
    <w:rsid w:val="007C481C"/>
    <w:rsid w:val="007C61EA"/>
    <w:rsid w:val="007C67BB"/>
    <w:rsid w:val="007D7729"/>
    <w:rsid w:val="007E3E96"/>
    <w:rsid w:val="007E55C9"/>
    <w:rsid w:val="007E6723"/>
    <w:rsid w:val="007F16FB"/>
    <w:rsid w:val="0080367A"/>
    <w:rsid w:val="00806BB4"/>
    <w:rsid w:val="00811515"/>
    <w:rsid w:val="008119EE"/>
    <w:rsid w:val="008148C4"/>
    <w:rsid w:val="008209AE"/>
    <w:rsid w:val="00830FB1"/>
    <w:rsid w:val="00836D47"/>
    <w:rsid w:val="0084009C"/>
    <w:rsid w:val="0085439C"/>
    <w:rsid w:val="0085711E"/>
    <w:rsid w:val="0085733D"/>
    <w:rsid w:val="00871E4C"/>
    <w:rsid w:val="00874561"/>
    <w:rsid w:val="0088064D"/>
    <w:rsid w:val="00880B57"/>
    <w:rsid w:val="00881020"/>
    <w:rsid w:val="008840E1"/>
    <w:rsid w:val="008B3C99"/>
    <w:rsid w:val="008B51C0"/>
    <w:rsid w:val="008B5FCE"/>
    <w:rsid w:val="008B7250"/>
    <w:rsid w:val="008C00A7"/>
    <w:rsid w:val="008C6B03"/>
    <w:rsid w:val="008D6555"/>
    <w:rsid w:val="008D6D57"/>
    <w:rsid w:val="008E10E7"/>
    <w:rsid w:val="008F0EEE"/>
    <w:rsid w:val="008F403F"/>
    <w:rsid w:val="00903F0C"/>
    <w:rsid w:val="0091691B"/>
    <w:rsid w:val="00924F95"/>
    <w:rsid w:val="009251A6"/>
    <w:rsid w:val="00930B0C"/>
    <w:rsid w:val="009341A2"/>
    <w:rsid w:val="00934AFE"/>
    <w:rsid w:val="00936313"/>
    <w:rsid w:val="00946487"/>
    <w:rsid w:val="00960BD6"/>
    <w:rsid w:val="0096473E"/>
    <w:rsid w:val="009651E9"/>
    <w:rsid w:val="00973BD4"/>
    <w:rsid w:val="00997964"/>
    <w:rsid w:val="009A0E53"/>
    <w:rsid w:val="009A1147"/>
    <w:rsid w:val="009A4E90"/>
    <w:rsid w:val="009A51F8"/>
    <w:rsid w:val="009A5823"/>
    <w:rsid w:val="009B0ECB"/>
    <w:rsid w:val="009B7169"/>
    <w:rsid w:val="009B7DCD"/>
    <w:rsid w:val="009C52C5"/>
    <w:rsid w:val="009E3682"/>
    <w:rsid w:val="009E54FB"/>
    <w:rsid w:val="009F3573"/>
    <w:rsid w:val="009F714A"/>
    <w:rsid w:val="009F7240"/>
    <w:rsid w:val="00A054D3"/>
    <w:rsid w:val="00A2721C"/>
    <w:rsid w:val="00A31632"/>
    <w:rsid w:val="00A45074"/>
    <w:rsid w:val="00A46F40"/>
    <w:rsid w:val="00A4788C"/>
    <w:rsid w:val="00A54B6A"/>
    <w:rsid w:val="00A55D03"/>
    <w:rsid w:val="00A56867"/>
    <w:rsid w:val="00A57192"/>
    <w:rsid w:val="00A60F91"/>
    <w:rsid w:val="00AA5C88"/>
    <w:rsid w:val="00AB1481"/>
    <w:rsid w:val="00AB252D"/>
    <w:rsid w:val="00AB3BC5"/>
    <w:rsid w:val="00AB5901"/>
    <w:rsid w:val="00AC2783"/>
    <w:rsid w:val="00AC58F0"/>
    <w:rsid w:val="00AC5AA9"/>
    <w:rsid w:val="00AE13B5"/>
    <w:rsid w:val="00AE1E26"/>
    <w:rsid w:val="00AE2602"/>
    <w:rsid w:val="00AE6E67"/>
    <w:rsid w:val="00AE74EB"/>
    <w:rsid w:val="00AF5803"/>
    <w:rsid w:val="00B03227"/>
    <w:rsid w:val="00B03761"/>
    <w:rsid w:val="00B03F5B"/>
    <w:rsid w:val="00B2105C"/>
    <w:rsid w:val="00B21207"/>
    <w:rsid w:val="00B243B6"/>
    <w:rsid w:val="00B33C23"/>
    <w:rsid w:val="00B37C3B"/>
    <w:rsid w:val="00B51AFF"/>
    <w:rsid w:val="00B5261F"/>
    <w:rsid w:val="00B56C11"/>
    <w:rsid w:val="00B61BF4"/>
    <w:rsid w:val="00B61C36"/>
    <w:rsid w:val="00B6436B"/>
    <w:rsid w:val="00B6595A"/>
    <w:rsid w:val="00B66E10"/>
    <w:rsid w:val="00B93AE3"/>
    <w:rsid w:val="00B94F8E"/>
    <w:rsid w:val="00B969D4"/>
    <w:rsid w:val="00BA1D9D"/>
    <w:rsid w:val="00BB050D"/>
    <w:rsid w:val="00BC1AE1"/>
    <w:rsid w:val="00BC3FD9"/>
    <w:rsid w:val="00BC5D38"/>
    <w:rsid w:val="00BD41AB"/>
    <w:rsid w:val="00BE3792"/>
    <w:rsid w:val="00BF1795"/>
    <w:rsid w:val="00BF1BA4"/>
    <w:rsid w:val="00BF2AD5"/>
    <w:rsid w:val="00BF35D5"/>
    <w:rsid w:val="00BF363D"/>
    <w:rsid w:val="00BF45FB"/>
    <w:rsid w:val="00C04421"/>
    <w:rsid w:val="00C11D3B"/>
    <w:rsid w:val="00C158DF"/>
    <w:rsid w:val="00C21D02"/>
    <w:rsid w:val="00C26D7D"/>
    <w:rsid w:val="00C32006"/>
    <w:rsid w:val="00C3289F"/>
    <w:rsid w:val="00C34437"/>
    <w:rsid w:val="00C354D2"/>
    <w:rsid w:val="00C471EE"/>
    <w:rsid w:val="00C52BF2"/>
    <w:rsid w:val="00C57798"/>
    <w:rsid w:val="00C6146D"/>
    <w:rsid w:val="00C61E6C"/>
    <w:rsid w:val="00C76C01"/>
    <w:rsid w:val="00C83466"/>
    <w:rsid w:val="00C83976"/>
    <w:rsid w:val="00C8402F"/>
    <w:rsid w:val="00C87549"/>
    <w:rsid w:val="00C90405"/>
    <w:rsid w:val="00C9589E"/>
    <w:rsid w:val="00C95DD6"/>
    <w:rsid w:val="00C97820"/>
    <w:rsid w:val="00CA0DAA"/>
    <w:rsid w:val="00CA533E"/>
    <w:rsid w:val="00CB7B9B"/>
    <w:rsid w:val="00CC7BE1"/>
    <w:rsid w:val="00CE0D41"/>
    <w:rsid w:val="00CE2ABA"/>
    <w:rsid w:val="00CF35E7"/>
    <w:rsid w:val="00CF6306"/>
    <w:rsid w:val="00CF6AE7"/>
    <w:rsid w:val="00D05A63"/>
    <w:rsid w:val="00D07C80"/>
    <w:rsid w:val="00D17372"/>
    <w:rsid w:val="00D210C7"/>
    <w:rsid w:val="00D22378"/>
    <w:rsid w:val="00D22382"/>
    <w:rsid w:val="00D22EE5"/>
    <w:rsid w:val="00D25AEA"/>
    <w:rsid w:val="00D3119A"/>
    <w:rsid w:val="00D32D16"/>
    <w:rsid w:val="00D43DCF"/>
    <w:rsid w:val="00D447A1"/>
    <w:rsid w:val="00D4767B"/>
    <w:rsid w:val="00D47CFA"/>
    <w:rsid w:val="00D5458F"/>
    <w:rsid w:val="00D54C12"/>
    <w:rsid w:val="00D55C2D"/>
    <w:rsid w:val="00D57CD6"/>
    <w:rsid w:val="00D6462F"/>
    <w:rsid w:val="00D6778F"/>
    <w:rsid w:val="00D717BD"/>
    <w:rsid w:val="00D71EDB"/>
    <w:rsid w:val="00D72EA3"/>
    <w:rsid w:val="00D776A4"/>
    <w:rsid w:val="00D807D1"/>
    <w:rsid w:val="00D84BA8"/>
    <w:rsid w:val="00D91E86"/>
    <w:rsid w:val="00D966DD"/>
    <w:rsid w:val="00DA0309"/>
    <w:rsid w:val="00DB0B09"/>
    <w:rsid w:val="00DB341B"/>
    <w:rsid w:val="00DC18E0"/>
    <w:rsid w:val="00DC33C4"/>
    <w:rsid w:val="00DD3B0B"/>
    <w:rsid w:val="00DD75F1"/>
    <w:rsid w:val="00DD767F"/>
    <w:rsid w:val="00DE640F"/>
    <w:rsid w:val="00DF4F08"/>
    <w:rsid w:val="00DF5287"/>
    <w:rsid w:val="00DF7284"/>
    <w:rsid w:val="00DF7A0A"/>
    <w:rsid w:val="00E00B9B"/>
    <w:rsid w:val="00E039A2"/>
    <w:rsid w:val="00E07D97"/>
    <w:rsid w:val="00E142A0"/>
    <w:rsid w:val="00E2055B"/>
    <w:rsid w:val="00E22F31"/>
    <w:rsid w:val="00E24A26"/>
    <w:rsid w:val="00E27865"/>
    <w:rsid w:val="00E4340D"/>
    <w:rsid w:val="00E466EE"/>
    <w:rsid w:val="00E56734"/>
    <w:rsid w:val="00E5735A"/>
    <w:rsid w:val="00E66A10"/>
    <w:rsid w:val="00E71948"/>
    <w:rsid w:val="00E817D8"/>
    <w:rsid w:val="00E94172"/>
    <w:rsid w:val="00EA3461"/>
    <w:rsid w:val="00EA6918"/>
    <w:rsid w:val="00EB25BA"/>
    <w:rsid w:val="00EB7EE1"/>
    <w:rsid w:val="00EC4479"/>
    <w:rsid w:val="00ED4861"/>
    <w:rsid w:val="00ED721F"/>
    <w:rsid w:val="00EE2FD4"/>
    <w:rsid w:val="00EF4A32"/>
    <w:rsid w:val="00F04C94"/>
    <w:rsid w:val="00F0627B"/>
    <w:rsid w:val="00F06C41"/>
    <w:rsid w:val="00F118C4"/>
    <w:rsid w:val="00F201D8"/>
    <w:rsid w:val="00F21FD5"/>
    <w:rsid w:val="00F221FB"/>
    <w:rsid w:val="00F32BEA"/>
    <w:rsid w:val="00F425E2"/>
    <w:rsid w:val="00F4366E"/>
    <w:rsid w:val="00F5530F"/>
    <w:rsid w:val="00F55E41"/>
    <w:rsid w:val="00F578C6"/>
    <w:rsid w:val="00F63CAA"/>
    <w:rsid w:val="00F6776B"/>
    <w:rsid w:val="00F8202A"/>
    <w:rsid w:val="00F82351"/>
    <w:rsid w:val="00F8242A"/>
    <w:rsid w:val="00F83B0B"/>
    <w:rsid w:val="00F8492C"/>
    <w:rsid w:val="00F90043"/>
    <w:rsid w:val="00F93EF3"/>
    <w:rsid w:val="00F964F8"/>
    <w:rsid w:val="00FA72A1"/>
    <w:rsid w:val="00FB112D"/>
    <w:rsid w:val="00FC118D"/>
    <w:rsid w:val="00FC1444"/>
    <w:rsid w:val="00FC4D2E"/>
    <w:rsid w:val="00FD0EF6"/>
    <w:rsid w:val="00FD1FAE"/>
    <w:rsid w:val="00FD5837"/>
    <w:rsid w:val="00FE12E3"/>
    <w:rsid w:val="00FE1E55"/>
    <w:rsid w:val="00FE511C"/>
    <w:rsid w:val="18986787"/>
    <w:rsid w:val="2BCE0931"/>
    <w:rsid w:val="2E40C239"/>
    <w:rsid w:val="42D6FD5F"/>
    <w:rsid w:val="57006249"/>
    <w:rsid w:val="57891349"/>
    <w:rsid w:val="5EEF413B"/>
    <w:rsid w:val="7B1BADA2"/>
    <w:rsid w:val="7E02B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4157"/>
  <w15:chartTrackingRefBased/>
  <w15:docId w15:val="{0936CE0F-09A2-424D-8ADA-C388D26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HAnsi"/>
        <w:kern w:val="2"/>
        <w:sz w:val="24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19EE"/>
    <w:rPr>
      <w:rFonts w:asciiTheme="minorHAnsi" w:eastAsia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CE2ABA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03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FD8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000000" w:themeColor="text1"/>
      <w:sz w:val="26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9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ABA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3E03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4FD8"/>
    <w:rPr>
      <w:rFonts w:eastAsiaTheme="majorEastAsia" w:cstheme="majorBidi"/>
      <w:b/>
      <w:color w:val="000000" w:themeColor="text1"/>
      <w:sz w:val="26"/>
      <w:szCs w:val="24"/>
    </w:rPr>
  </w:style>
  <w:style w:type="paragraph" w:styleId="a3">
    <w:name w:val="caption"/>
    <w:basedOn w:val="a"/>
    <w:next w:val="a"/>
    <w:uiPriority w:val="35"/>
    <w:unhideWhenUsed/>
    <w:qFormat/>
    <w:rsid w:val="000A4FD8"/>
    <w:pPr>
      <w:spacing w:before="120" w:after="120" w:line="240" w:lineRule="auto"/>
    </w:pPr>
    <w:rPr>
      <w:iCs/>
      <w:color w:val="000000" w:themeColor="text1"/>
      <w:szCs w:val="18"/>
    </w:rPr>
  </w:style>
  <w:style w:type="paragraph" w:styleId="a4">
    <w:name w:val="List Paragraph"/>
    <w:basedOn w:val="a"/>
    <w:uiPriority w:val="34"/>
    <w:qFormat/>
    <w:rsid w:val="000A4FD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119EE"/>
    <w:rPr>
      <w:rFonts w:asciiTheme="minorHAnsi" w:eastAsiaTheme="majorEastAsia" w:hAnsiTheme="minorHAnsi" w:cstheme="majorBidi"/>
      <w:i/>
      <w:iCs/>
      <w:color w:val="2E74B5" w:themeColor="accent1" w:themeShade="BF"/>
      <w:szCs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8119EE"/>
    <w:rPr>
      <w:rFonts w:asciiTheme="minorHAnsi" w:eastAsiaTheme="majorEastAsia" w:hAnsiTheme="minorHAnsi" w:cstheme="majorBidi"/>
      <w:color w:val="2E74B5" w:themeColor="accent1" w:themeShade="BF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8119EE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8119EE"/>
    <w:rPr>
      <w:rFonts w:asciiTheme="minorHAnsi" w:eastAsiaTheme="majorEastAsia" w:hAnsiTheme="minorHAnsi" w:cstheme="majorBidi"/>
      <w:color w:val="595959" w:themeColor="text1" w:themeTint="A6"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119EE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8119EE"/>
    <w:rPr>
      <w:rFonts w:asciiTheme="minorHAnsi" w:eastAsiaTheme="majorEastAsia" w:hAnsiTheme="minorHAnsi" w:cstheme="majorBidi"/>
      <w:color w:val="272727" w:themeColor="text1" w:themeTint="D8"/>
      <w:szCs w:val="20"/>
      <w:lang w:val="ru-RU"/>
    </w:rPr>
  </w:style>
  <w:style w:type="paragraph" w:styleId="a5">
    <w:name w:val="Title"/>
    <w:basedOn w:val="a"/>
    <w:next w:val="a"/>
    <w:link w:val="a6"/>
    <w:uiPriority w:val="10"/>
    <w:qFormat/>
    <w:rsid w:val="00811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8119E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7">
    <w:name w:val="Subtitle"/>
    <w:basedOn w:val="a"/>
    <w:next w:val="a"/>
    <w:link w:val="a8"/>
    <w:uiPriority w:val="11"/>
    <w:qFormat/>
    <w:rsid w:val="00811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sid w:val="008119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9">
    <w:name w:val="Quote"/>
    <w:basedOn w:val="a"/>
    <w:next w:val="a"/>
    <w:link w:val="aa"/>
    <w:uiPriority w:val="29"/>
    <w:qFormat/>
    <w:rsid w:val="00811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sid w:val="008119EE"/>
    <w:rPr>
      <w:rFonts w:cs="Times New Roman"/>
      <w:i/>
      <w:iCs/>
      <w:color w:val="404040" w:themeColor="text1" w:themeTint="BF"/>
      <w:szCs w:val="20"/>
      <w:lang w:val="ru-RU"/>
    </w:rPr>
  </w:style>
  <w:style w:type="character" w:styleId="ab">
    <w:name w:val="Intense Emphasis"/>
    <w:basedOn w:val="a0"/>
    <w:uiPriority w:val="21"/>
    <w:qFormat/>
    <w:rsid w:val="008119EE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119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8119EE"/>
    <w:rPr>
      <w:rFonts w:cs="Times New Roman"/>
      <w:i/>
      <w:iCs/>
      <w:color w:val="2E74B5" w:themeColor="accent1" w:themeShade="BF"/>
      <w:szCs w:val="20"/>
      <w:lang w:val="ru-RU"/>
    </w:rPr>
  </w:style>
  <w:style w:type="character" w:styleId="ae">
    <w:name w:val="Intense Reference"/>
    <w:basedOn w:val="a0"/>
    <w:uiPriority w:val="32"/>
    <w:qFormat/>
    <w:rsid w:val="008119EE"/>
    <w:rPr>
      <w:b/>
      <w:bCs/>
      <w:smallCaps/>
      <w:color w:val="2E74B5" w:themeColor="accent1" w:themeShade="BF"/>
      <w:spacing w:val="5"/>
    </w:rPr>
  </w:style>
  <w:style w:type="table" w:styleId="af">
    <w:name w:val="Table Grid"/>
    <w:basedOn w:val="a1"/>
    <w:uiPriority w:val="39"/>
    <w:rsid w:val="008119EE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119E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119EE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8119EE"/>
    <w:rPr>
      <w:rFonts w:asciiTheme="minorHAnsi" w:eastAsiaTheme="minorHAnsi" w:hAnsiTheme="minorHAnsi" w:cstheme="minorBidi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407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4073AB"/>
    <w:rPr>
      <w:rFonts w:asciiTheme="minorHAnsi" w:eastAsiaTheme="minorHAnsi" w:hAnsiTheme="minorHAnsi" w:cstheme="minorBidi"/>
      <w:sz w:val="22"/>
    </w:rPr>
  </w:style>
  <w:style w:type="paragraph" w:styleId="af5">
    <w:name w:val="footer"/>
    <w:basedOn w:val="a"/>
    <w:link w:val="af6"/>
    <w:uiPriority w:val="99"/>
    <w:unhideWhenUsed/>
    <w:rsid w:val="00407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4073AB"/>
    <w:rPr>
      <w:rFonts w:asciiTheme="minorHAnsi" w:eastAsiaTheme="minorHAnsi" w:hAnsiTheme="minorHAnsi" w:cstheme="minorBidi"/>
      <w:sz w:val="22"/>
    </w:rPr>
  </w:style>
  <w:style w:type="paragraph" w:styleId="af7">
    <w:name w:val="Normal (Web)"/>
    <w:basedOn w:val="a"/>
    <w:uiPriority w:val="99"/>
    <w:unhideWhenUsed/>
    <w:rsid w:val="0097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8">
    <w:name w:val="annotation subject"/>
    <w:basedOn w:val="af1"/>
    <w:next w:val="af1"/>
    <w:link w:val="af9"/>
    <w:uiPriority w:val="99"/>
    <w:semiHidden/>
    <w:unhideWhenUsed/>
    <w:rsid w:val="00021514"/>
    <w:rPr>
      <w:b/>
      <w:bCs/>
    </w:rPr>
  </w:style>
  <w:style w:type="character" w:customStyle="1" w:styleId="af9">
    <w:name w:val="Тема примітки Знак"/>
    <w:basedOn w:val="af2"/>
    <w:link w:val="af8"/>
    <w:uiPriority w:val="99"/>
    <w:semiHidden/>
    <w:rsid w:val="00021514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afa">
    <w:name w:val="Revision"/>
    <w:hidden/>
    <w:uiPriority w:val="99"/>
    <w:semiHidden/>
    <w:rsid w:val="00F90043"/>
    <w:pPr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spanrvts0">
    <w:name w:val="span_rvts0"/>
    <w:basedOn w:val="a0"/>
    <w:rsid w:val="00AB252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AB252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rvts99">
    <w:name w:val="a_rvts99"/>
    <w:basedOn w:val="a0"/>
    <w:rsid w:val="00AB252D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21">
    <w:name w:val="Стиль2 Знак"/>
    <w:link w:val="22"/>
    <w:locked/>
    <w:rsid w:val="007C61EA"/>
    <w:rPr>
      <w:rFonts w:ascii="Verdana" w:hAnsi="Verdana"/>
      <w:bCs/>
      <w:sz w:val="22"/>
      <w:lang w:bidi="en-US"/>
    </w:rPr>
  </w:style>
  <w:style w:type="paragraph" w:customStyle="1" w:styleId="22">
    <w:name w:val="Стиль2"/>
    <w:basedOn w:val="3"/>
    <w:link w:val="21"/>
    <w:qFormat/>
    <w:rsid w:val="007C61EA"/>
    <w:pPr>
      <w:keepLines w:val="0"/>
      <w:spacing w:before="240" w:after="60" w:line="276" w:lineRule="auto"/>
      <w:ind w:left="907" w:hanging="907"/>
      <w:jc w:val="both"/>
    </w:pPr>
    <w:rPr>
      <w:rFonts w:ascii="Verdana" w:eastAsia="Times New Roman" w:hAnsi="Verdana" w:cstheme="minorHAnsi"/>
      <w:b w:val="0"/>
      <w:bCs/>
      <w:color w:val="auto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5D3512FD10874D877A5759371FBA38" ma:contentTypeVersion="15" ma:contentTypeDescription="Створення нового документа." ma:contentTypeScope="" ma:versionID="89abacff760aedd5c50bba26915356ca">
  <xsd:schema xmlns:xsd="http://www.w3.org/2001/XMLSchema" xmlns:xs="http://www.w3.org/2001/XMLSchema" xmlns:p="http://schemas.microsoft.com/office/2006/metadata/properties" xmlns:ns2="2f5bc455-6569-47ce-90ae-4f7aafbbcf9b" xmlns:ns3="9075271b-cc6b-4917-8b7c-256d34f6dd6f" targetNamespace="http://schemas.microsoft.com/office/2006/metadata/properties" ma:root="true" ma:fieldsID="82e25311e7596ebc5d41003a65f35200" ns2:_="" ns3:_="">
    <xsd:import namespace="2f5bc455-6569-47ce-90ae-4f7aafbbcf9b"/>
    <xsd:import namespace="9075271b-cc6b-4917-8b7c-256d34f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bc455-6569-47ce-90ae-4f7aafbbc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7b27fa8-f9b4-42ec-bf7a-d207511a4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271b-cc6b-4917-8b7c-256d34f6d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327864-c1ae-46fa-96fc-c270250ce172}" ma:internalName="TaxCatchAll" ma:showField="CatchAllData" ma:web="9075271b-cc6b-4917-8b7c-256d34f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bc455-6569-47ce-90ae-4f7aafbbcf9b">
      <Terms xmlns="http://schemas.microsoft.com/office/infopath/2007/PartnerControls"/>
    </lcf76f155ced4ddcb4097134ff3c332f>
    <TaxCatchAll xmlns="9075271b-cc6b-4917-8b7c-256d34f6dd6f" xsi:nil="true"/>
  </documentManagement>
</p:properties>
</file>

<file path=customXml/itemProps1.xml><?xml version="1.0" encoding="utf-8"?>
<ds:datastoreItem xmlns:ds="http://schemas.openxmlformats.org/officeDocument/2006/customXml" ds:itemID="{AB5A298D-9708-42B7-97BD-6CC6B2846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89357-B44D-418C-ACB8-C8DCC5FEF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bc455-6569-47ce-90ae-4f7aafbbcf9b"/>
    <ds:schemaRef ds:uri="9075271b-cc6b-4917-8b7c-256d34f6d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40A15-FE80-43E4-ACB3-B3C1856056B0}">
  <ds:schemaRefs>
    <ds:schemaRef ds:uri="http://schemas.microsoft.com/office/2006/metadata/properties"/>
    <ds:schemaRef ds:uri="http://schemas.microsoft.com/office/infopath/2007/PartnerControls"/>
    <ds:schemaRef ds:uri="2f5bc455-6569-47ce-90ae-4f7aafbbcf9b"/>
    <ds:schemaRef ds:uri="9075271b-cc6b-4917-8b7c-256d34f6dd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15131</Words>
  <Characters>8625</Characters>
  <Application>Microsoft Office Word</Application>
  <DocSecurity>0</DocSecurity>
  <Lines>71</Lines>
  <Paragraphs>47</Paragraphs>
  <ScaleCrop>false</ScaleCrop>
  <Company/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Тетяна</dc:creator>
  <cp:keywords/>
  <dc:description/>
  <cp:lastModifiedBy>Герман Тетяна Михайлівна</cp:lastModifiedBy>
  <cp:revision>7</cp:revision>
  <dcterms:created xsi:type="dcterms:W3CDTF">2025-12-17T15:43:00Z</dcterms:created>
  <dcterms:modified xsi:type="dcterms:W3CDTF">2026-03-13T11:23:00Z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0x010100055D3512FD10874D877A5759371FBA38</vt:lpwstr>
  </property>
  <property fmtid="{D5CDD505-2E9C-101B-9397-08002B2CF9AE}" pid="3" name="MediaServiceImageTags">
    <vt:lpwstr/>
  </property>
</Properties>
</file>